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sz w:val="22"/>
          <w:szCs w:val="22"/>
          <w:u w:val="singl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Cobra Meeting</w:t>
      </w:r>
      <w:r w:rsidDel="00000000" w:rsidR="00000000" w:rsidRPr="00000000">
        <w:rPr>
          <w:rFonts w:ascii="Calibri" w:cs="Calibri" w:eastAsia="Calibri" w:hAnsi="Calibri"/>
          <w:b w:val="1"/>
          <w:sz w:val="22"/>
          <w:szCs w:val="22"/>
          <w:u w:val="singl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January 7th 2025</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Cobra is co-ordinated by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i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Louise Try (The Place), John Frankland (NYC Libraries), Katie Dugdale (Town Clerk), Paul Kelly (ACE)</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Updates: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Louise Try</w:t>
      </w:r>
    </w:p>
    <w:p w:rsidR="00000000" w:rsidDel="00000000" w:rsidP="00000000" w:rsidRDefault="00000000" w:rsidRPr="00000000" w14:paraId="0000000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Catching up with things for the New Year!</w:t>
      </w:r>
    </w:p>
    <w:p w:rsidR="00000000" w:rsidDel="00000000" w:rsidP="00000000" w:rsidRDefault="00000000" w:rsidRPr="00000000" w14:paraId="0000000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are now running Digital Drop ins 4 times a week - we will distribute new posters. Jo suggested Jack have a chat with Jane Carpenter about Scams that are going around locally.</w:t>
      </w:r>
    </w:p>
    <w:p w:rsidR="00000000" w:rsidDel="00000000" w:rsidP="00000000" w:rsidRDefault="00000000" w:rsidRPr="00000000" w14:paraId="0000000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Citizens advice are now only in once a month and there is high demand for this - we are working at trying to increase this.</w:t>
      </w:r>
    </w:p>
    <w:p w:rsidR="00000000" w:rsidDel="00000000" w:rsidP="00000000" w:rsidRDefault="00000000" w:rsidRPr="00000000" w14:paraId="0000000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Usual things are on going and we are trying to get some bids done for new funding.</w:t>
      </w:r>
    </w:p>
    <w:p w:rsidR="00000000" w:rsidDel="00000000" w:rsidP="00000000" w:rsidRDefault="00000000" w:rsidRPr="00000000" w14:paraId="0000000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6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Nothing big is happening but we are very busy!!</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John Frankland</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Household support fund is going live tomorrow so we are expecting to be busy supporting people with this, printing off vouchers etc.</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Jo asked John to feedback that the vouchers are not for any local shops so it is difficult for some. John explained that this is the retailer's choice.</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Weather is causing people some difficulty but we are open and can offer warm space and advice if people need it.</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 Rhodes</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New members of staff are settling in well and will ease workload for Jo.</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The banks have confirmed they are staying on so good for customers and our funding.</w:t>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Jo has a place on an innovative course and she will share learning with others. Looking at increasing usage of Mighty Networks will develop this with John and Louise.</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Arnold Clark are offering small grants of £2500 but it can take some time to come through. Might fund different things and it’s a tiny online form which is a plus.</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Christmas lunch was a success and all enjoyed but lots to think about moving forward.</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After the fire in Kirkby Lonsdale it has been suggested we get together and build a better plan for community emergency response, looking at the Covid emergency response and what Victoria Hall did, also bringing in the energy club with the knowledge of where emergency energy might be available from. Needs tying together possibly using timebank. Katie shared some of the council's emergency planning.</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Paul Kelly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ACE in Settle has been going for 5 years now.</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The energy group did a consultation 2 years ago that we got positive feedback about sustainable energy consumption and that we have a role to play locally. So the idea of the Energy Club was formed. We teamed up with a community interest company called Energy Local who exist to support local clubs. They are addressing the issue that any surplus energy that is produced is sold back to the energy companies which is then sold back to the  community at 3 times the price they paid so local communities are not benefitting. A local energy club brings people together who are generating electricity (Solar and Hydro) with people locally who wants to buy it more cheaply, they match people together to buy the energy locally and therefore cheaper. Anyone who is in the club joins the same energy supplier, in Settle we are using 100 Green. It is monitored by smart meters.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As far as the Settle energy club goes we are just waiting to get started. There has some technical  issues with the reliability of smart meters. To join you need to be serviced by the main substation in Settle. To get going ideally we would start with one or two biggish generators but those that already exist are using the energy themselves so we are looking at the churches roofs as possibilities as they are doing this themselves. Cricket club and Rugby club are interested. We hope to be up and running soon! Once this really gets going others will be able to join.</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Lots of conversations around the issues of smart meters and their unreliability.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Katie Dugdale</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Town council meeting for Monday was cancelled and rescheduled for next Monday due to weather.</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Busy time getting the tree down and sorting things out after Christmas. Wasn’t the tree fab! </w:t>
      </w:r>
    </w:p>
    <w:p w:rsidR="00000000" w:rsidDel="00000000" w:rsidP="00000000" w:rsidRDefault="00000000" w:rsidRPr="00000000" w14:paraId="00000021">
      <w:pPr>
        <w:shd w:fill="ffffff" w:val="clear"/>
        <w:spacing w:line="256" w:lineRule="auto"/>
        <w:rPr/>
      </w:pPr>
      <w:r w:rsidDel="00000000" w:rsidR="00000000" w:rsidRPr="00000000">
        <w:rPr>
          <w:rFonts w:ascii="Calibri" w:cs="Calibri" w:eastAsia="Calibri" w:hAnsi="Calibri"/>
          <w:color w:val="222222"/>
          <w:sz w:val="22"/>
          <w:szCs w:val="22"/>
          <w:highlight w:val="white"/>
          <w:rtl w:val="0"/>
        </w:rPr>
        <w:t xml:space="preserve">General info about Energy Local and how it works is at  </w:t>
      </w:r>
      <w:hyperlink r:id="rId8">
        <w:r w:rsidDel="00000000" w:rsidR="00000000" w:rsidRPr="00000000">
          <w:rPr>
            <w:rFonts w:ascii="Calibri" w:cs="Calibri" w:eastAsia="Calibri" w:hAnsi="Calibri"/>
            <w:color w:val="1155cc"/>
            <w:sz w:val="22"/>
            <w:szCs w:val="22"/>
            <w:highlight w:val="white"/>
            <w:u w:val="single"/>
            <w:rtl w:val="0"/>
          </w:rPr>
          <w:t xml:space="preserve">https://energylocal.org.uk/abo</w:t>
        </w:r>
      </w:hyperlink>
      <w:r w:rsidDel="00000000" w:rsidR="00000000" w:rsidRPr="00000000">
        <w:rPr>
          <w:rtl w:val="0"/>
        </w:rPr>
      </w:r>
    </w:p>
    <w:p w:rsidR="00000000" w:rsidDel="00000000" w:rsidP="00000000" w:rsidRDefault="00000000" w:rsidRPr="00000000" w14:paraId="00000022">
      <w:pPr>
        <w:shd w:fill="ffffff" w:val="clear"/>
        <w:spacing w:line="256" w:lineRule="auto"/>
        <w:rPr>
          <w:rFonts w:ascii="Calibri" w:cs="Calibri" w:eastAsia="Calibri" w:hAnsi="Calibri"/>
          <w:color w:val="222222"/>
          <w:sz w:val="22"/>
          <w:szCs w:val="22"/>
          <w:highlight w:val="white"/>
        </w:rPr>
      </w:pPr>
      <w:hyperlink r:id="rId9">
        <w:r w:rsidDel="00000000" w:rsidR="00000000" w:rsidRPr="00000000">
          <w:rPr>
            <w:rFonts w:ascii="Calibri" w:cs="Calibri" w:eastAsia="Calibri" w:hAnsi="Calibri"/>
            <w:color w:val="1155cc"/>
            <w:sz w:val="22"/>
            <w:szCs w:val="22"/>
            <w:highlight w:val="white"/>
            <w:u w:val="single"/>
            <w:rtl w:val="0"/>
          </w:rPr>
          <w:t xml:space="preserve">ut-us</w:t>
        </w:r>
      </w:hyperlink>
      <w:r w:rsidDel="00000000" w:rsidR="00000000" w:rsidRPr="00000000">
        <w:rPr>
          <w:rFonts w:ascii="Calibri" w:cs="Calibri" w:eastAsia="Calibri" w:hAnsi="Calibri"/>
          <w:color w:val="222222"/>
          <w:sz w:val="22"/>
          <w:szCs w:val="22"/>
          <w:highlight w:val="white"/>
          <w:rtl w:val="0"/>
        </w:rPr>
        <w:t xml:space="preserve"> and info specific to the Settle Club is here: </w:t>
      </w:r>
      <w:hyperlink r:id="rId10">
        <w:r w:rsidDel="00000000" w:rsidR="00000000" w:rsidRPr="00000000">
          <w:rPr>
            <w:rFonts w:ascii="Calibri" w:cs="Calibri" w:eastAsia="Calibri" w:hAnsi="Calibri"/>
            <w:color w:val="1155cc"/>
            <w:sz w:val="22"/>
            <w:szCs w:val="22"/>
            <w:highlight w:val="white"/>
            <w:u w:val="single"/>
            <w:rtl w:val="0"/>
          </w:rPr>
          <w:t xml:space="preserve">https://energylocal.org.uk/settle</w:t>
        </w:r>
      </w:hyperlink>
      <w:r w:rsidDel="00000000" w:rsidR="00000000" w:rsidRPr="00000000">
        <w:rPr>
          <w:rFonts w:ascii="Calibri" w:cs="Calibri" w:eastAsia="Calibri" w:hAnsi="Calibri"/>
          <w:color w:val="222222"/>
          <w:sz w:val="22"/>
          <w:szCs w:val="22"/>
          <w:highlight w:val="white"/>
          <w:rtl w:val="0"/>
        </w:rPr>
        <w:t xml:space="preserve"> which is where people can sign up expressions of interest (without commitment) whether they are consumers, or generators as well (either now or intending to in the future). Signing up means they get updates on the progress of the Club and secure their place in the queue if they do decide to join later on. The combination of cheaper bills and a decent return on investing in solar panels will start a rooftop revolution!</w:t>
      </w:r>
    </w:p>
    <w:p w:rsidR="00000000" w:rsidDel="00000000" w:rsidP="00000000" w:rsidRDefault="00000000" w:rsidRPr="00000000" w14:paraId="00000023">
      <w:pPr>
        <w:shd w:fill="ffffff" w:val="clear"/>
        <w:spacing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 </w:t>
      </w:r>
    </w:p>
    <w:p w:rsidR="00000000" w:rsidDel="00000000" w:rsidP="00000000" w:rsidRDefault="00000000" w:rsidRPr="00000000" w14:paraId="00000024">
      <w:pPr>
        <w:shd w:fill="ffffff" w:val="clear"/>
        <w:spacing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The relevant page on the ACE website is </w:t>
      </w:r>
      <w:hyperlink r:id="rId11">
        <w:r w:rsidDel="00000000" w:rsidR="00000000" w:rsidRPr="00000000">
          <w:rPr>
            <w:rFonts w:ascii="Calibri" w:cs="Calibri" w:eastAsia="Calibri" w:hAnsi="Calibri"/>
            <w:color w:val="1155cc"/>
            <w:sz w:val="22"/>
            <w:szCs w:val="22"/>
            <w:highlight w:val="white"/>
            <w:u w:val="single"/>
            <w:rtl w:val="0"/>
          </w:rPr>
          <w:t xml:space="preserve">https://acesettleandarea.org/energy/</w:t>
        </w:r>
      </w:hyperlink>
      <w:r w:rsidDel="00000000" w:rsidR="00000000" w:rsidRPr="00000000">
        <w:rPr>
          <w:rFonts w:ascii="Calibri" w:cs="Calibri" w:eastAsia="Calibri" w:hAnsi="Calibri"/>
          <w:color w:val="222222"/>
          <w:sz w:val="22"/>
          <w:szCs w:val="22"/>
          <w:highlight w:val="white"/>
          <w:rtl w:val="0"/>
        </w:rPr>
        <w:t xml:space="preserve">  It details the consultation we did 2 yrs ago culminating in a Local Area Energy Plan [LEAP] which gave us encouragement that there was good support for community energy. The LEAP is linked from the ACE energy page (or directly at </w:t>
      </w:r>
      <w:hyperlink r:id="rId12">
        <w:r w:rsidDel="00000000" w:rsidR="00000000" w:rsidRPr="00000000">
          <w:rPr>
            <w:rFonts w:ascii="Calibri" w:cs="Calibri" w:eastAsia="Calibri" w:hAnsi="Calibri"/>
            <w:color w:val="1155cc"/>
            <w:sz w:val="22"/>
            <w:szCs w:val="22"/>
            <w:highlight w:val="white"/>
            <w:u w:val="single"/>
            <w:rtl w:val="0"/>
          </w:rPr>
          <w:t xml:space="preserve">https://acesettleandarea.org/wp-content/uploads/2023/05/LAEP-Final-12-12-22.pdf</w:t>
        </w:r>
      </w:hyperlink>
      <w:r w:rsidDel="00000000" w:rsidR="00000000" w:rsidRPr="00000000">
        <w:rPr>
          <w:rFonts w:ascii="Calibri" w:cs="Calibri" w:eastAsia="Calibri" w:hAnsi="Calibri"/>
          <w:color w:val="222222"/>
          <w:sz w:val="22"/>
          <w:szCs w:val="22"/>
          <w:highlight w:val="white"/>
          <w:rtl w:val="0"/>
        </w:rPr>
        <w:t xml:space="preserve">)</w:t>
      </w:r>
    </w:p>
    <w:p w:rsidR="00000000" w:rsidDel="00000000" w:rsidP="00000000" w:rsidRDefault="00000000" w:rsidRPr="00000000" w14:paraId="00000025">
      <w:pPr>
        <w:shd w:fill="ffffff" w:val="clear"/>
        <w:spacing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 </w:t>
      </w:r>
    </w:p>
    <w:p w:rsidR="00000000" w:rsidDel="00000000" w:rsidP="00000000" w:rsidRDefault="00000000" w:rsidRPr="00000000" w14:paraId="00000026">
      <w:pPr>
        <w:shd w:fill="ffffff" w:val="clear"/>
        <w:spacing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One thing I didn’t mention is that ACE commissioned a computerised survey of the potential of Settle roofs for PV panels. It’s in the LEAP and also available at </w:t>
      </w:r>
      <w:hyperlink r:id="rId13">
        <w:r w:rsidDel="00000000" w:rsidR="00000000" w:rsidRPr="00000000">
          <w:rPr>
            <w:rFonts w:ascii="Calibri" w:cs="Calibri" w:eastAsia="Calibri" w:hAnsi="Calibri"/>
            <w:color w:val="1155cc"/>
            <w:sz w:val="22"/>
            <w:szCs w:val="22"/>
            <w:highlight w:val="white"/>
            <w:u w:val="single"/>
            <w:rtl w:val="0"/>
          </w:rPr>
          <w:t xml:space="preserve">https://acesettleandarea.org/settlemap/</w:t>
        </w:r>
      </w:hyperlink>
      <w:r w:rsidDel="00000000" w:rsidR="00000000" w:rsidRPr="00000000">
        <w:rPr>
          <w:rFonts w:ascii="Calibri" w:cs="Calibri" w:eastAsia="Calibri" w:hAnsi="Calibri"/>
          <w:color w:val="222222"/>
          <w:sz w:val="22"/>
          <w:szCs w:val="22"/>
          <w:highlight w:val="white"/>
          <w:rtl w:val="0"/>
        </w:rPr>
        <w:t xml:space="preserve"> where you can zoom in on individual roofs. Hovering the mouse over a roof gives info about how many panels might be suitable and what they could generate. It takes account of aspect, shading and orientation. Although it’s not totally accurate it does give a useful guide for getting a proper ground survey.</w:t>
      </w:r>
    </w:p>
    <w:p w:rsidR="00000000" w:rsidDel="00000000" w:rsidP="00000000" w:rsidRDefault="00000000" w:rsidRPr="00000000" w14:paraId="00000027">
      <w:pPr>
        <w:shd w:fill="ffffff" w:val="clear"/>
        <w:spacing w:line="256"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8">
      <w:pPr>
        <w:shd w:fill="ffffff" w:val="clear"/>
        <w:spacing w:line="256" w:lineRule="auto"/>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Next meeting Tuesday </w:t>
      </w:r>
      <w:r w:rsidDel="00000000" w:rsidR="00000000" w:rsidRPr="00000000">
        <w:rPr>
          <w:rFonts w:ascii="Calibri" w:cs="Calibri" w:eastAsia="Calibri" w:hAnsi="Calibri"/>
          <w:color w:val="222222"/>
          <w:sz w:val="22"/>
          <w:szCs w:val="22"/>
          <w:rtl w:val="0"/>
        </w:rPr>
        <w:t xml:space="preserve">4th February</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2pm on zoom</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432" w:right="0" w:hanging="432"/>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576" w:right="0" w:hanging="576"/>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720" w:right="0" w:hanging="72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864" w:right="0" w:hanging="864"/>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1008" w:right="0" w:hanging="1008"/>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1152" w:right="0" w:hanging="1152"/>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Default">
    <w:name w:val="Default"/>
    <w:next w:val="Default"/>
    <w:autoRedefine w:val="0"/>
    <w:hidden w:val="0"/>
    <w:qFormat w:val="0"/>
    <w:pPr>
      <w:widowControl w:val="1"/>
      <w:suppressAutoHyphens w:val="0"/>
      <w:bidi w:val="0"/>
      <w:spacing w:after="16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pageBreakBefore w:val="0"/>
      <w:widowControl w:val="1"/>
      <w:numPr>
        <w:ilvl w:val="0"/>
        <w:numId w:val="1"/>
      </w:numPr>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48"/>
      <w:szCs w:val="48"/>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pageBreakBefore w:val="0"/>
      <w:widowControl w:val="1"/>
      <w:numPr>
        <w:ilvl w:val="1"/>
        <w:numId w:val="1"/>
      </w:numPr>
      <w:suppressAutoHyphens w:val="0"/>
      <w:bidi w:val="0"/>
      <w:spacing w:after="80" w:before="360" w:line="256" w:lineRule="auto"/>
      <w:ind w:leftChars="-1" w:rightChars="0" w:firstLineChars="-1"/>
      <w:textDirection w:val="btLr"/>
      <w:textAlignment w:val="top"/>
      <w:outlineLvl w:val="1"/>
    </w:pPr>
    <w:rPr>
      <w:rFonts w:ascii="Calibri" w:cs="Calibri" w:eastAsia="Calibri" w:hAnsi="Calibri"/>
      <w:b w:val="1"/>
      <w:w w:val="100"/>
      <w:position w:val="-1"/>
      <w:sz w:val="36"/>
      <w:szCs w:val="36"/>
      <w:effect w:val="none"/>
      <w:vertAlign w:val="baseline"/>
      <w:cs w:val="0"/>
      <w:em w:val="none"/>
      <w:lang w:bidi="ar-SA" w:eastAsia="zh-CN" w:val="en-GB"/>
    </w:rPr>
  </w:style>
  <w:style w:type="paragraph" w:styleId="Heading3">
    <w:name w:val="Heading 3"/>
    <w:basedOn w:val="Default"/>
    <w:next w:val="Default"/>
    <w:autoRedefine w:val="0"/>
    <w:hidden w:val="0"/>
    <w:qFormat w:val="0"/>
    <w:pPr>
      <w:keepNext w:val="1"/>
      <w:keepLines w:val="1"/>
      <w:pageBreakBefore w:val="0"/>
      <w:widowControl w:val="1"/>
      <w:numPr>
        <w:ilvl w:val="2"/>
        <w:numId w:val="1"/>
      </w:numPr>
      <w:suppressAutoHyphens w:val="0"/>
      <w:bidi w:val="0"/>
      <w:spacing w:after="80" w:before="280" w:line="256" w:lineRule="auto"/>
      <w:ind w:leftChars="-1" w:rightChars="0" w:firstLineChars="-1"/>
      <w:textDirection w:val="btLr"/>
      <w:textAlignment w:val="top"/>
      <w:outlineLvl w:val="2"/>
    </w:pPr>
    <w:rPr>
      <w:rFonts w:ascii="Calibri" w:cs="Calibri" w:eastAsia="Calibri" w:hAnsi="Calibri"/>
      <w:b w:val="1"/>
      <w:w w:val="100"/>
      <w:position w:val="-1"/>
      <w:sz w:val="28"/>
      <w:szCs w:val="28"/>
      <w:effect w:val="none"/>
      <w:vertAlign w:val="baseline"/>
      <w:cs w:val="0"/>
      <w:em w:val="none"/>
      <w:lang w:bidi="ar-SA" w:eastAsia="zh-CN" w:val="en-GB"/>
    </w:rPr>
  </w:style>
  <w:style w:type="paragraph" w:styleId="Heading4">
    <w:name w:val="Heading 4"/>
    <w:basedOn w:val="Default"/>
    <w:next w:val="Default"/>
    <w:autoRedefine w:val="0"/>
    <w:hidden w:val="0"/>
    <w:qFormat w:val="0"/>
    <w:pPr>
      <w:keepNext w:val="1"/>
      <w:keepLines w:val="1"/>
      <w:pageBreakBefore w:val="0"/>
      <w:widowControl w:val="1"/>
      <w:numPr>
        <w:ilvl w:val="3"/>
        <w:numId w:val="1"/>
      </w:numPr>
      <w:suppressAutoHyphens w:val="0"/>
      <w:bidi w:val="0"/>
      <w:spacing w:after="40" w:before="240" w:line="256" w:lineRule="auto"/>
      <w:ind w:leftChars="-1" w:rightChars="0" w:firstLineChars="-1"/>
      <w:textDirection w:val="btLr"/>
      <w:textAlignment w:val="top"/>
      <w:outlineLvl w:val="3"/>
    </w:pPr>
    <w:rPr>
      <w:rFonts w:ascii="Calibri" w:cs="Calibri" w:eastAsia="Calibri" w:hAnsi="Calibri"/>
      <w:b w:val="1"/>
      <w:w w:val="100"/>
      <w:position w:val="-1"/>
      <w:sz w:val="24"/>
      <w:szCs w:val="24"/>
      <w:effect w:val="none"/>
      <w:vertAlign w:val="baseline"/>
      <w:cs w:val="0"/>
      <w:em w:val="none"/>
      <w:lang w:bidi="ar-SA" w:eastAsia="zh-CN" w:val="en-GB"/>
    </w:rPr>
  </w:style>
  <w:style w:type="paragraph" w:styleId="Heading5">
    <w:name w:val="Heading 5"/>
    <w:basedOn w:val="Default"/>
    <w:next w:val="Default"/>
    <w:autoRedefine w:val="0"/>
    <w:hidden w:val="0"/>
    <w:qFormat w:val="0"/>
    <w:pPr>
      <w:keepNext w:val="1"/>
      <w:keepLines w:val="1"/>
      <w:pageBreakBefore w:val="0"/>
      <w:widowControl w:val="1"/>
      <w:numPr>
        <w:ilvl w:val="4"/>
        <w:numId w:val="1"/>
      </w:numPr>
      <w:suppressAutoHyphens w:val="0"/>
      <w:bidi w:val="0"/>
      <w:spacing w:after="40" w:before="220" w:line="256" w:lineRule="auto"/>
      <w:ind w:leftChars="-1" w:rightChars="0" w:firstLineChars="-1"/>
      <w:textDirection w:val="btLr"/>
      <w:textAlignment w:val="top"/>
      <w:outlineLvl w:val="4"/>
    </w:pPr>
    <w:rPr>
      <w:rFonts w:ascii="Calibri" w:cs="Calibri" w:eastAsia="Calibri" w:hAnsi="Calibri"/>
      <w:b w:val="1"/>
      <w:w w:val="100"/>
      <w:position w:val="-1"/>
      <w:sz w:val="22"/>
      <w:szCs w:val="22"/>
      <w:effect w:val="none"/>
      <w:vertAlign w:val="baseline"/>
      <w:cs w:val="0"/>
      <w:em w:val="none"/>
      <w:lang w:bidi="ar-SA" w:eastAsia="zh-CN" w:val="en-GB"/>
    </w:rPr>
  </w:style>
  <w:style w:type="paragraph" w:styleId="Heading6">
    <w:name w:val="Heading 6"/>
    <w:basedOn w:val="Default"/>
    <w:next w:val="Default"/>
    <w:autoRedefine w:val="0"/>
    <w:hidden w:val="0"/>
    <w:qFormat w:val="0"/>
    <w:pPr>
      <w:keepNext w:val="1"/>
      <w:keepLines w:val="1"/>
      <w:pageBreakBefore w:val="0"/>
      <w:widowControl w:val="1"/>
      <w:numPr>
        <w:ilvl w:val="5"/>
        <w:numId w:val="1"/>
      </w:numPr>
      <w:suppressAutoHyphens w:val="0"/>
      <w:bidi w:val="0"/>
      <w:spacing w:after="40" w:before="200" w:line="256" w:lineRule="auto"/>
      <w:ind w:leftChars="-1" w:rightChars="0" w:firstLineChars="-1"/>
      <w:textDirection w:val="btLr"/>
      <w:textAlignment w:val="top"/>
      <w:outlineLvl w:val="5"/>
    </w:pPr>
    <w:rPr>
      <w:rFonts w:ascii="Calibri" w:cs="Calibri" w:eastAsia="Calibri" w:hAnsi="Calibri"/>
      <w:b w:val="1"/>
      <w:w w:val="100"/>
      <w:position w:val="-1"/>
      <w:sz w:val="20"/>
      <w:szCs w:val="20"/>
      <w:effect w:val="none"/>
      <w:vertAlign w:val="baseline"/>
      <w:cs w:val="0"/>
      <w:em w:val="none"/>
      <w:lang w:bidi="ar-SA" w:eastAsia="zh-CN" w:val="en-GB"/>
    </w:rPr>
  </w:style>
  <w:style w:type="character" w:styleId="WW8Num1z0">
    <w:name w:val="WW8Num1z0"/>
    <w:next w:val="WW8Num1z0"/>
    <w:autoRedefine w:val="0"/>
    <w:hidden w:val="0"/>
    <w:qFormat w:val="0"/>
    <w:rPr>
      <w:color w:val="222222"/>
      <w:w w:val="100"/>
      <w:position w:val="-1"/>
      <w:u w:val="none"/>
      <w:effect w:val="none"/>
      <w:shd w:color="auto" w:fill="ffffff" w:val="clear"/>
      <w:vertAlign w:val="baseline"/>
      <w:cs w:val="0"/>
      <w:em w:val="none"/>
      <w:lang/>
    </w:rPr>
  </w:style>
  <w:style w:type="character" w:styleId="WW8Num2z0">
    <w:name w:val="WW8Num2z0"/>
    <w:next w:val="WW8Num2z0"/>
    <w:autoRedefine w:val="0"/>
    <w:hidden w:val="0"/>
    <w:qFormat w:val="0"/>
    <w:rPr>
      <w:w w:val="100"/>
      <w:position w:val="-1"/>
      <w:u w:val="none"/>
      <w:effect w:val="none"/>
      <w:vertAlign w:val="baseline"/>
      <w:cs w:val="0"/>
      <w:em w:val="none"/>
      <w:lang/>
    </w:rPr>
  </w:style>
  <w:style w:type="character" w:styleId="WW8Num3z0">
    <w:name w:val="WW8Num3z0"/>
    <w:next w:val="WW8Num3z0"/>
    <w:autoRedefine w:val="0"/>
    <w:hidden w:val="0"/>
    <w:qFormat w:val="0"/>
    <w:rPr>
      <w:color w:val="222222"/>
      <w:w w:val="100"/>
      <w:position w:val="-1"/>
      <w:u w:val="none"/>
      <w:effect w:val="none"/>
      <w:shd w:color="auto" w:fill="ffffff" w:val="clear"/>
      <w:vertAlign w:val="baseline"/>
      <w:cs w:val="0"/>
      <w:em w:val="none"/>
      <w:lang/>
    </w:rPr>
  </w:style>
  <w:style w:type="character" w:styleId="WW8Num4z0">
    <w:name w:val="WW8Num4z0"/>
    <w:next w:val="WW8Num4z0"/>
    <w:autoRedefine w:val="0"/>
    <w:hidden w:val="0"/>
    <w:qFormat w:val="0"/>
    <w:rPr>
      <w:w w:val="100"/>
      <w:position w:val="-1"/>
      <w:u w:val="none"/>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paragraph" w:styleId="Heading">
    <w:name w:val="Heading"/>
    <w:basedOn w:val="Default"/>
    <w:next w:val="Textbody"/>
    <w:autoRedefine w:val="0"/>
    <w:hidden w:val="0"/>
    <w:qFormat w:val="0"/>
    <w:pPr>
      <w:keepNext w:val="1"/>
      <w:widowControl w:val="1"/>
      <w:suppressAutoHyphens w:val="0"/>
      <w:bidi w:val="0"/>
      <w:spacing w:after="120" w:before="240" w:line="256" w:lineRule="auto"/>
      <w:ind w:leftChars="-1" w:rightChars="0" w:firstLineChars="-1"/>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256" w:lineRule="auto"/>
      <w:ind w:leftChars="-1" w:rightChars="0" w:firstLineChars="-1"/>
      <w:textDirection w:val="btLr"/>
      <w:textAlignment w:val="top"/>
      <w:outlineLvl w:val="0"/>
    </w:pPr>
    <w:rPr>
      <w:rFonts w:ascii="Calibri" w:cs="Arial" w:eastAsia="Calibri" w:hAnsi="Calibri"/>
      <w:i w:val="1"/>
      <w:iCs w:val="1"/>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after="16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Title">
    <w:name w:val="Title"/>
    <w:basedOn w:val="Default"/>
    <w:next w:val="Default"/>
    <w:autoRedefine w:val="0"/>
    <w:hidden w:val="0"/>
    <w:qFormat w:val="0"/>
    <w:pPr>
      <w:keepNext w:val="1"/>
      <w:keepLines w:val="1"/>
      <w:pageBreakBefore w:val="0"/>
      <w:widowControl w:val="1"/>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72"/>
      <w:szCs w:val="72"/>
      <w:effect w:val="none"/>
      <w:vertAlign w:val="baseline"/>
      <w:cs w:val="0"/>
      <w:em w:val="none"/>
      <w:lang w:bidi="ar-SA" w:eastAsia="zh-CN" w:val="en-GB"/>
    </w:rPr>
  </w:style>
  <w:style w:type="paragraph" w:styleId="Subtitle">
    <w:name w:val="Subtitle"/>
    <w:basedOn w:val="Default"/>
    <w:next w:val="Default"/>
    <w:autoRedefine w:val="0"/>
    <w:hidden w:val="0"/>
    <w:qFormat w:val="0"/>
    <w:pPr>
      <w:keepNext w:val="1"/>
      <w:keepLines w:val="1"/>
      <w:pageBreakBefore w:val="0"/>
      <w:widowControl w:val="1"/>
      <w:suppressAutoHyphens w:val="0"/>
      <w:bidi w:val="0"/>
      <w:spacing w:after="80" w:before="360" w:line="256" w:lineRule="auto"/>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zh-CN" w:val="en-GB"/>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yperlink" Target="https://acesettleandarea.org/energy/" TargetMode="External"/><Relationship Id="rId10" Type="http://schemas.openxmlformats.org/officeDocument/2006/relationships/hyperlink" Target="https://energylocal.org.uk/settle" TargetMode="External"/><Relationship Id="rId13" Type="http://schemas.openxmlformats.org/officeDocument/2006/relationships/hyperlink" Target="https://acesettleandarea.org/settlemap/" TargetMode="External"/><Relationship Id="rId12" Type="http://schemas.openxmlformats.org/officeDocument/2006/relationships/hyperlink" Target="https://acesettleandarea.org/wp-content/uploads/2023/05/LAEP-Final-12-12-2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ergylocal.org.uk/about-u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 Id="rId8" Type="http://schemas.openxmlformats.org/officeDocument/2006/relationships/hyperlink" Target="https://energylocal.org.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9P9LM+8h3feAHx9qcW2qbrHt3Q==">CgMxLjA4AHIhMXRwb2JMRVRFN2l1QUcxUUJjTndLYWdBLTdlOUxLbUpq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2023-12-14T09:18:00Z</dcterms:created>
</cp:coreProperties>
</file>

<file path=docProps/custom.xml><?xml version="1.0" encoding="utf-8"?>
<Properties xmlns="http://schemas.openxmlformats.org/officeDocument/2006/custom-properties" xmlns:vt="http://schemas.openxmlformats.org/officeDocument/2006/docPropsVTypes"/>
</file>