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D4909" w14:textId="77777777" w:rsidR="00267C73" w:rsidRDefault="00267C73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3A0B07A" wp14:editId="369EF6BD">
            <wp:simplePos x="0" y="0"/>
            <wp:positionH relativeFrom="column">
              <wp:posOffset>-397510</wp:posOffset>
            </wp:positionH>
            <wp:positionV relativeFrom="paragraph">
              <wp:posOffset>-195580</wp:posOffset>
            </wp:positionV>
            <wp:extent cx="2531110" cy="923925"/>
            <wp:effectExtent l="0" t="0" r="254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 UK South Lakeland #1D1D cop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11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97D8B4" w14:textId="6DBFE87B" w:rsidR="00267C73" w:rsidRDefault="00E300AD">
      <w:r>
        <w:tab/>
      </w:r>
      <w:r>
        <w:tab/>
      </w:r>
      <w:r>
        <w:tab/>
      </w:r>
      <w:r>
        <w:tab/>
      </w:r>
      <w:r w:rsidRPr="00FE70FC">
        <w:rPr>
          <w:b/>
          <w:sz w:val="32"/>
          <w:szCs w:val="32"/>
        </w:rPr>
        <w:t>Job Description</w:t>
      </w:r>
    </w:p>
    <w:p w14:paraId="036AB54D" w14:textId="68D28DB0" w:rsidR="00945EB0" w:rsidRPr="00FE70FC" w:rsidRDefault="00945EB0" w:rsidP="00E300AD">
      <w:pPr>
        <w:rPr>
          <w:b/>
          <w:sz w:val="32"/>
          <w:szCs w:val="32"/>
        </w:rPr>
      </w:pP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2749"/>
        <w:gridCol w:w="7175"/>
      </w:tblGrid>
      <w:tr w:rsidR="00267C73" w:rsidRPr="00945EB0" w14:paraId="26D1A73B" w14:textId="77777777" w:rsidTr="00596867">
        <w:tc>
          <w:tcPr>
            <w:tcW w:w="2749" w:type="dxa"/>
          </w:tcPr>
          <w:p w14:paraId="2FB9FC5A" w14:textId="77777777" w:rsidR="00267C73" w:rsidRPr="00374218" w:rsidRDefault="00267C73" w:rsidP="00267C73">
            <w:pPr>
              <w:pStyle w:val="NoSpacing"/>
              <w:rPr>
                <w:b/>
                <w:bCs/>
                <w:szCs w:val="24"/>
              </w:rPr>
            </w:pPr>
            <w:r w:rsidRPr="00374218">
              <w:rPr>
                <w:b/>
                <w:bCs/>
                <w:szCs w:val="24"/>
              </w:rPr>
              <w:t>Job Title</w:t>
            </w:r>
          </w:p>
        </w:tc>
        <w:tc>
          <w:tcPr>
            <w:tcW w:w="7175" w:type="dxa"/>
          </w:tcPr>
          <w:p w14:paraId="0D12D713" w14:textId="4DF49005" w:rsidR="00267C73" w:rsidRPr="00945EB0" w:rsidRDefault="00051FA1" w:rsidP="00840649">
            <w:pPr>
              <w:pStyle w:val="NoSpacing"/>
              <w:rPr>
                <w:b/>
                <w:szCs w:val="24"/>
              </w:rPr>
            </w:pPr>
            <w:r>
              <w:rPr>
                <w:b/>
                <w:szCs w:val="24"/>
              </w:rPr>
              <w:t>Finance Administrator</w:t>
            </w:r>
          </w:p>
        </w:tc>
      </w:tr>
      <w:tr w:rsidR="00267C73" w:rsidRPr="00945EB0" w14:paraId="1CF928B5" w14:textId="77777777" w:rsidTr="00596867">
        <w:tc>
          <w:tcPr>
            <w:tcW w:w="2749" w:type="dxa"/>
          </w:tcPr>
          <w:p w14:paraId="5409462B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  <w:p w14:paraId="02D5C142" w14:textId="77777777"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Job Purpose</w:t>
            </w:r>
          </w:p>
        </w:tc>
        <w:tc>
          <w:tcPr>
            <w:tcW w:w="7175" w:type="dxa"/>
          </w:tcPr>
          <w:p w14:paraId="5D63A816" w14:textId="77777777" w:rsidR="00945EB0" w:rsidRPr="00051FA1" w:rsidRDefault="00945EB0" w:rsidP="00D401A7">
            <w:pPr>
              <w:pStyle w:val="NoSpacing"/>
              <w:rPr>
                <w:color w:val="000000"/>
                <w:sz w:val="16"/>
                <w:szCs w:val="16"/>
              </w:rPr>
            </w:pPr>
          </w:p>
          <w:p w14:paraId="53344D27" w14:textId="423BEFDD" w:rsidR="00267C73" w:rsidRDefault="00267C73" w:rsidP="00D401A7">
            <w:pPr>
              <w:pStyle w:val="NoSpacing"/>
              <w:rPr>
                <w:color w:val="000000"/>
                <w:szCs w:val="24"/>
              </w:rPr>
            </w:pPr>
            <w:r w:rsidRPr="00945EB0">
              <w:rPr>
                <w:color w:val="000000"/>
                <w:szCs w:val="24"/>
              </w:rPr>
              <w:t>To work as part of a team</w:t>
            </w:r>
            <w:r w:rsidR="00051FA1">
              <w:rPr>
                <w:color w:val="000000"/>
                <w:szCs w:val="24"/>
              </w:rPr>
              <w:t xml:space="preserve"> in delivering the charitable objectives of Age UK South Lakeland.  To</w:t>
            </w:r>
            <w:r w:rsidRPr="00945EB0">
              <w:rPr>
                <w:color w:val="000000"/>
                <w:szCs w:val="24"/>
              </w:rPr>
              <w:t xml:space="preserve"> </w:t>
            </w:r>
            <w:r w:rsidR="00CA49F8" w:rsidRPr="00945EB0">
              <w:rPr>
                <w:color w:val="000000"/>
                <w:szCs w:val="24"/>
              </w:rPr>
              <w:t>pr</w:t>
            </w:r>
            <w:r w:rsidR="00734D12" w:rsidRPr="00945EB0">
              <w:rPr>
                <w:color w:val="000000"/>
                <w:szCs w:val="24"/>
              </w:rPr>
              <w:t>ovid</w:t>
            </w:r>
            <w:r w:rsidR="00051FA1">
              <w:rPr>
                <w:color w:val="000000"/>
                <w:szCs w:val="24"/>
              </w:rPr>
              <w:t>e</w:t>
            </w:r>
            <w:r w:rsidR="00734D12" w:rsidRPr="00945EB0">
              <w:rPr>
                <w:color w:val="000000"/>
                <w:szCs w:val="24"/>
              </w:rPr>
              <w:t xml:space="preserve"> </w:t>
            </w:r>
            <w:r w:rsidR="00051FA1">
              <w:rPr>
                <w:color w:val="000000"/>
                <w:szCs w:val="24"/>
              </w:rPr>
              <w:t>financial</w:t>
            </w:r>
            <w:r w:rsidR="00374218">
              <w:rPr>
                <w:color w:val="000000"/>
                <w:szCs w:val="24"/>
              </w:rPr>
              <w:t xml:space="preserve"> </w:t>
            </w:r>
            <w:r w:rsidR="00734D12" w:rsidRPr="00945EB0">
              <w:rPr>
                <w:color w:val="000000"/>
                <w:szCs w:val="24"/>
              </w:rPr>
              <w:t>administrati</w:t>
            </w:r>
            <w:r w:rsidR="00051FA1">
              <w:rPr>
                <w:color w:val="000000"/>
                <w:szCs w:val="24"/>
              </w:rPr>
              <w:t>on</w:t>
            </w:r>
            <w:r w:rsidR="00734D12" w:rsidRPr="00945EB0">
              <w:rPr>
                <w:color w:val="000000"/>
                <w:szCs w:val="24"/>
              </w:rPr>
              <w:t xml:space="preserve"> support</w:t>
            </w:r>
            <w:r w:rsidR="00051FA1">
              <w:rPr>
                <w:color w:val="000000"/>
                <w:szCs w:val="24"/>
              </w:rPr>
              <w:t xml:space="preserve"> to the Finance Manager, to include elements of Sales &amp; Purchase ledgers. Bank, cash &amp; credit card entries &amp; reconciliations.  Other regular bookkeeping tasks.</w:t>
            </w:r>
          </w:p>
          <w:p w14:paraId="1880B700" w14:textId="77777777" w:rsidR="00945EB0" w:rsidRPr="00051FA1" w:rsidRDefault="00945EB0" w:rsidP="00D401A7">
            <w:pPr>
              <w:pStyle w:val="NoSpacing"/>
              <w:rPr>
                <w:sz w:val="16"/>
                <w:szCs w:val="16"/>
              </w:rPr>
            </w:pPr>
          </w:p>
        </w:tc>
      </w:tr>
      <w:tr w:rsidR="00267C73" w:rsidRPr="00945EB0" w14:paraId="3C565028" w14:textId="77777777" w:rsidTr="00596867">
        <w:tc>
          <w:tcPr>
            <w:tcW w:w="2749" w:type="dxa"/>
          </w:tcPr>
          <w:p w14:paraId="1D9B79F4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  <w:p w14:paraId="70A24314" w14:textId="77777777"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Line Manager</w:t>
            </w:r>
          </w:p>
        </w:tc>
        <w:tc>
          <w:tcPr>
            <w:tcW w:w="7175" w:type="dxa"/>
          </w:tcPr>
          <w:p w14:paraId="1BF4545F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  <w:p w14:paraId="07558EF7" w14:textId="4E41F030" w:rsidR="00267C73" w:rsidRDefault="00F2680C" w:rsidP="00267C73">
            <w:pPr>
              <w:pStyle w:val="NoSpacing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051FA1">
              <w:rPr>
                <w:szCs w:val="24"/>
              </w:rPr>
              <w:t>Finance Manager</w:t>
            </w:r>
          </w:p>
          <w:p w14:paraId="785A5406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</w:tc>
      </w:tr>
      <w:tr w:rsidR="00267C73" w:rsidRPr="00945EB0" w14:paraId="25A498AA" w14:textId="77777777" w:rsidTr="00596867">
        <w:tc>
          <w:tcPr>
            <w:tcW w:w="2749" w:type="dxa"/>
          </w:tcPr>
          <w:p w14:paraId="564DF09D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  <w:p w14:paraId="071487F6" w14:textId="77777777"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Working with</w:t>
            </w:r>
          </w:p>
        </w:tc>
        <w:tc>
          <w:tcPr>
            <w:tcW w:w="7175" w:type="dxa"/>
          </w:tcPr>
          <w:p w14:paraId="39B0A270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  <w:p w14:paraId="485473C2" w14:textId="13C1F100" w:rsidR="00267C73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Age UK South Lakeland staff and volunteers, other third sector statutory organisations and th</w:t>
            </w:r>
            <w:r w:rsidR="00352066" w:rsidRPr="00945EB0">
              <w:rPr>
                <w:szCs w:val="24"/>
              </w:rPr>
              <w:t>e older people of South Cumbria</w:t>
            </w:r>
            <w:r w:rsidRPr="00945EB0">
              <w:rPr>
                <w:szCs w:val="24"/>
              </w:rPr>
              <w:t>.</w:t>
            </w:r>
          </w:p>
          <w:p w14:paraId="6AE9C7D8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</w:tc>
      </w:tr>
      <w:tr w:rsidR="00267C73" w:rsidRPr="00945EB0" w14:paraId="35B8F6FB" w14:textId="77777777" w:rsidTr="00596867">
        <w:tc>
          <w:tcPr>
            <w:tcW w:w="2749" w:type="dxa"/>
          </w:tcPr>
          <w:p w14:paraId="36817A84" w14:textId="77777777" w:rsidR="00945EB0" w:rsidRPr="00051FA1" w:rsidRDefault="00945EB0" w:rsidP="00267C73">
            <w:pPr>
              <w:pStyle w:val="NoSpacing"/>
              <w:rPr>
                <w:sz w:val="16"/>
                <w:szCs w:val="16"/>
              </w:rPr>
            </w:pPr>
          </w:p>
          <w:p w14:paraId="2045DBBE" w14:textId="77777777" w:rsidR="00267C73" w:rsidRPr="00945EB0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Responsible for</w:t>
            </w:r>
          </w:p>
        </w:tc>
        <w:tc>
          <w:tcPr>
            <w:tcW w:w="7175" w:type="dxa"/>
          </w:tcPr>
          <w:p w14:paraId="330BCDEF" w14:textId="77777777" w:rsidR="00945EB0" w:rsidRPr="00051FA1" w:rsidRDefault="00945EB0" w:rsidP="00D401A7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16"/>
                <w:szCs w:val="16"/>
              </w:rPr>
            </w:pPr>
          </w:p>
          <w:p w14:paraId="49615CA4" w14:textId="7920D5EF" w:rsidR="00945EB0" w:rsidRDefault="00267C73" w:rsidP="00051FA1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</w:rPr>
            </w:pPr>
            <w:r w:rsidRPr="00945EB0">
              <w:rPr>
                <w:rFonts w:cs="Arial"/>
                <w:color w:val="000000"/>
                <w:szCs w:val="24"/>
              </w:rPr>
              <w:t xml:space="preserve">The delivery </w:t>
            </w:r>
            <w:r w:rsidR="00CA49F8" w:rsidRPr="00945EB0">
              <w:rPr>
                <w:rFonts w:cs="Arial"/>
                <w:color w:val="000000"/>
                <w:szCs w:val="24"/>
              </w:rPr>
              <w:t xml:space="preserve">of </w:t>
            </w:r>
            <w:r w:rsidR="00051FA1">
              <w:rPr>
                <w:rFonts w:cs="Arial"/>
                <w:color w:val="000000"/>
                <w:szCs w:val="24"/>
              </w:rPr>
              <w:t>financial</w:t>
            </w:r>
            <w:r w:rsidR="00CA49F8" w:rsidRPr="00945EB0">
              <w:rPr>
                <w:rFonts w:cs="Arial"/>
                <w:color w:val="000000"/>
                <w:szCs w:val="24"/>
              </w:rPr>
              <w:t xml:space="preserve"> administrative support</w:t>
            </w:r>
            <w:r w:rsidR="00051FA1">
              <w:rPr>
                <w:rFonts w:cs="Arial"/>
                <w:color w:val="000000"/>
                <w:szCs w:val="24"/>
              </w:rPr>
              <w:t>.</w:t>
            </w:r>
          </w:p>
          <w:p w14:paraId="6FA20579" w14:textId="3F294798" w:rsidR="00051FA1" w:rsidRPr="00051FA1" w:rsidRDefault="00051FA1" w:rsidP="00051FA1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67C73" w:rsidRPr="00945EB0" w14:paraId="106BDA66" w14:textId="77777777" w:rsidTr="00596867">
        <w:tc>
          <w:tcPr>
            <w:tcW w:w="2749" w:type="dxa"/>
          </w:tcPr>
          <w:p w14:paraId="7DA16AAB" w14:textId="77777777" w:rsidR="00BF6E06" w:rsidRPr="00BF6E06" w:rsidRDefault="00BF6E06" w:rsidP="00267C73">
            <w:pPr>
              <w:pStyle w:val="NoSpacing"/>
              <w:rPr>
                <w:sz w:val="16"/>
                <w:szCs w:val="16"/>
              </w:rPr>
            </w:pPr>
          </w:p>
          <w:p w14:paraId="5A7D5A11" w14:textId="77777777" w:rsidR="00267C73" w:rsidRDefault="00267C73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Hours</w:t>
            </w:r>
          </w:p>
          <w:p w14:paraId="13E7D720" w14:textId="7BBC3099" w:rsidR="00BF6E06" w:rsidRPr="00BF6E06" w:rsidRDefault="00BF6E06" w:rsidP="00267C73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175" w:type="dxa"/>
          </w:tcPr>
          <w:p w14:paraId="224FCF19" w14:textId="77777777" w:rsidR="00BF6E06" w:rsidRPr="00BF6E06" w:rsidRDefault="00BF6E06" w:rsidP="00267C73">
            <w:pPr>
              <w:pStyle w:val="NoSpacing"/>
              <w:rPr>
                <w:sz w:val="16"/>
                <w:szCs w:val="16"/>
              </w:rPr>
            </w:pPr>
          </w:p>
          <w:p w14:paraId="4034953B" w14:textId="16D96B3E" w:rsidR="00267C73" w:rsidRDefault="00BF6E06" w:rsidP="00267C73">
            <w:pPr>
              <w:pStyle w:val="NoSpacing"/>
              <w:rPr>
                <w:szCs w:val="24"/>
              </w:rPr>
            </w:pPr>
            <w:r>
              <w:rPr>
                <w:szCs w:val="24"/>
              </w:rPr>
              <w:t>Part</w:t>
            </w:r>
            <w:r w:rsidR="009518A2" w:rsidRPr="00945EB0">
              <w:rPr>
                <w:szCs w:val="24"/>
              </w:rPr>
              <w:t xml:space="preserve"> time</w:t>
            </w:r>
            <w:r w:rsidR="00374218">
              <w:rPr>
                <w:szCs w:val="24"/>
              </w:rPr>
              <w:t xml:space="preserve">, </w:t>
            </w:r>
            <w:r w:rsidR="00DC1582">
              <w:rPr>
                <w:szCs w:val="24"/>
              </w:rPr>
              <w:t>up to 28</w:t>
            </w:r>
            <w:r w:rsidR="00374218">
              <w:rPr>
                <w:szCs w:val="24"/>
              </w:rPr>
              <w:t xml:space="preserve"> hours per week</w:t>
            </w:r>
            <w:r w:rsidR="00FC4AE6">
              <w:rPr>
                <w:szCs w:val="24"/>
              </w:rPr>
              <w:t xml:space="preserve"> (</w:t>
            </w:r>
            <w:r>
              <w:rPr>
                <w:szCs w:val="24"/>
              </w:rPr>
              <w:t>days TBC</w:t>
            </w:r>
            <w:r w:rsidR="00FC4AE6">
              <w:rPr>
                <w:szCs w:val="24"/>
              </w:rPr>
              <w:t>)</w:t>
            </w:r>
          </w:p>
          <w:p w14:paraId="3C4DD186" w14:textId="77777777" w:rsidR="00945EB0" w:rsidRPr="00945EB0" w:rsidRDefault="00945EB0" w:rsidP="00267C73">
            <w:pPr>
              <w:pStyle w:val="NoSpacing"/>
              <w:rPr>
                <w:szCs w:val="24"/>
              </w:rPr>
            </w:pPr>
          </w:p>
        </w:tc>
      </w:tr>
      <w:tr w:rsidR="00267C73" w:rsidRPr="00945EB0" w14:paraId="35686ABF" w14:textId="77777777" w:rsidTr="00596867">
        <w:tc>
          <w:tcPr>
            <w:tcW w:w="2749" w:type="dxa"/>
          </w:tcPr>
          <w:p w14:paraId="06F64530" w14:textId="77777777" w:rsidR="00BF6E06" w:rsidRPr="00BF6E06" w:rsidRDefault="00BF6E06" w:rsidP="00267C73">
            <w:pPr>
              <w:pStyle w:val="NoSpacing"/>
              <w:rPr>
                <w:sz w:val="16"/>
                <w:szCs w:val="16"/>
              </w:rPr>
            </w:pPr>
          </w:p>
          <w:p w14:paraId="1377FD40" w14:textId="77777777" w:rsidR="00267C73" w:rsidRDefault="009518A2" w:rsidP="00267C73">
            <w:pPr>
              <w:pStyle w:val="NoSpacing"/>
              <w:rPr>
                <w:szCs w:val="24"/>
              </w:rPr>
            </w:pPr>
            <w:r w:rsidRPr="00945EB0">
              <w:rPr>
                <w:szCs w:val="24"/>
              </w:rPr>
              <w:t>Locati</w:t>
            </w:r>
            <w:r w:rsidR="00267C73" w:rsidRPr="00945EB0">
              <w:rPr>
                <w:szCs w:val="24"/>
              </w:rPr>
              <w:t>on</w:t>
            </w:r>
          </w:p>
          <w:p w14:paraId="14A630EE" w14:textId="0DA4D118" w:rsidR="00BF6E06" w:rsidRPr="00BF6E06" w:rsidRDefault="00BF6E06" w:rsidP="00267C73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175" w:type="dxa"/>
          </w:tcPr>
          <w:p w14:paraId="2B6CAEE0" w14:textId="77777777" w:rsidR="00BF6E06" w:rsidRPr="00BF6E06" w:rsidRDefault="00BF6E06" w:rsidP="00D401A7">
            <w:pPr>
              <w:pStyle w:val="NoSpacing"/>
              <w:rPr>
                <w:sz w:val="16"/>
                <w:szCs w:val="16"/>
              </w:rPr>
            </w:pPr>
          </w:p>
          <w:p w14:paraId="46AFE4F1" w14:textId="00572D2C" w:rsidR="00CA49F8" w:rsidRDefault="00374218" w:rsidP="00D401A7">
            <w:pPr>
              <w:pStyle w:val="NoSpacing"/>
              <w:rPr>
                <w:szCs w:val="24"/>
              </w:rPr>
            </w:pPr>
            <w:r>
              <w:rPr>
                <w:szCs w:val="24"/>
              </w:rPr>
              <w:t>Finkle Street office, Kendal</w:t>
            </w:r>
          </w:p>
          <w:p w14:paraId="64EEBA28" w14:textId="77777777" w:rsidR="00945EB0" w:rsidRPr="00BF6E06" w:rsidRDefault="00945EB0" w:rsidP="00D401A7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01D3EF8B" w14:textId="77777777" w:rsidR="00FE70FC" w:rsidRPr="00E300AD" w:rsidRDefault="00FE70FC" w:rsidP="00267C73">
      <w:pPr>
        <w:pStyle w:val="NoSpacing"/>
        <w:rPr>
          <w:rFonts w:cs="Arial"/>
          <w:color w:val="000000"/>
          <w:sz w:val="4"/>
          <w:szCs w:val="4"/>
        </w:rPr>
      </w:pPr>
    </w:p>
    <w:p w14:paraId="3A9945EB" w14:textId="77777777" w:rsidR="00FE70FC" w:rsidRPr="00E300AD" w:rsidRDefault="00FE70FC" w:rsidP="00267C73">
      <w:pPr>
        <w:pStyle w:val="NoSpacing"/>
        <w:rPr>
          <w:rFonts w:cs="Arial"/>
          <w:color w:val="000000"/>
          <w:sz w:val="16"/>
          <w:szCs w:val="16"/>
        </w:rPr>
      </w:pPr>
    </w:p>
    <w:p w14:paraId="4E34E898" w14:textId="49F04BEF" w:rsidR="00FE70FC" w:rsidRDefault="00FC4AE6" w:rsidP="00BF6E06">
      <w:pPr>
        <w:autoSpaceDE w:val="0"/>
        <w:autoSpaceDN w:val="0"/>
        <w:adjustRightInd w:val="0"/>
        <w:spacing w:after="0" w:line="240" w:lineRule="auto"/>
        <w:ind w:right="-472" w:hanging="426"/>
        <w:rPr>
          <w:rFonts w:cs="Arial"/>
          <w:b/>
          <w:bCs/>
          <w:color w:val="000000"/>
          <w:szCs w:val="24"/>
        </w:rPr>
      </w:pPr>
      <w:r w:rsidRPr="00FC4AE6">
        <w:rPr>
          <w:rFonts w:cs="Arial"/>
          <w:b/>
          <w:bCs/>
          <w:color w:val="000000"/>
          <w:szCs w:val="24"/>
        </w:rPr>
        <w:t>The post holder’s main duties will include:</w:t>
      </w:r>
    </w:p>
    <w:p w14:paraId="1DACE0DB" w14:textId="77777777" w:rsidR="00BF6E06" w:rsidRPr="00E300AD" w:rsidRDefault="00BF6E06" w:rsidP="00BF6E06">
      <w:pPr>
        <w:autoSpaceDE w:val="0"/>
        <w:autoSpaceDN w:val="0"/>
        <w:adjustRightInd w:val="0"/>
        <w:spacing w:after="0" w:line="240" w:lineRule="auto"/>
        <w:ind w:right="-472" w:hanging="426"/>
        <w:rPr>
          <w:rFonts w:cs="Arial"/>
          <w:b/>
          <w:bCs/>
          <w:color w:val="000000"/>
          <w:sz w:val="16"/>
          <w:szCs w:val="16"/>
        </w:rPr>
      </w:pPr>
    </w:p>
    <w:p w14:paraId="244C4103" w14:textId="0C42AE67" w:rsidR="00FC4AE6" w:rsidRDefault="008F12E9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Working closely with the Finance Manager to ensure purchase invoice records are kept up to date and accurate for reporting deadlines.</w:t>
      </w:r>
    </w:p>
    <w:p w14:paraId="4D1088B3" w14:textId="648D3AE9" w:rsidR="008F12E9" w:rsidRDefault="008F12E9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Liaising with suppliers where required, resolving discrepancies, and processing remittances.</w:t>
      </w:r>
    </w:p>
    <w:p w14:paraId="5FD60845" w14:textId="5749BD61" w:rsidR="008F12E9" w:rsidRDefault="008F12E9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Working with all departments to ensure all expenditure is authorised in accordance with procedure.</w:t>
      </w:r>
    </w:p>
    <w:p w14:paraId="03DDAD84" w14:textId="0452153B" w:rsidR="008F12E9" w:rsidRDefault="00E300AD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Set up payments and download financial information for reconciliations.</w:t>
      </w:r>
    </w:p>
    <w:p w14:paraId="12B2DD47" w14:textId="2E25F69D" w:rsidR="008F12E9" w:rsidRDefault="008F12E9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Keeping customer and supplier information up to date in Sage.</w:t>
      </w:r>
    </w:p>
    <w:p w14:paraId="4AECD565" w14:textId="31091C5E" w:rsidR="008F12E9" w:rsidRDefault="00E300AD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Process staff and volunteer expenses.</w:t>
      </w:r>
    </w:p>
    <w:p w14:paraId="113FEAF9" w14:textId="3C1A593B" w:rsidR="00E300AD" w:rsidRDefault="00E300AD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Process and reconcile the company credit card.</w:t>
      </w:r>
    </w:p>
    <w:p w14:paraId="25BBACA0" w14:textId="4EF1A570" w:rsidR="008F12E9" w:rsidRDefault="008F12E9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Banking cash and cheque payments received into the </w:t>
      </w:r>
      <w:r w:rsidR="00E300AD">
        <w:rPr>
          <w:rFonts w:cs="Arial"/>
          <w:color w:val="000000"/>
          <w:szCs w:val="24"/>
        </w:rPr>
        <w:t>bank and</w:t>
      </w:r>
      <w:r>
        <w:rPr>
          <w:rFonts w:cs="Arial"/>
          <w:color w:val="000000"/>
          <w:szCs w:val="24"/>
        </w:rPr>
        <w:t xml:space="preserve"> enter onto Sage.</w:t>
      </w:r>
    </w:p>
    <w:p w14:paraId="28C6D7EC" w14:textId="16590473" w:rsidR="008F12E9" w:rsidRDefault="008F12E9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Operating and reconciling the Petty Cash system.</w:t>
      </w:r>
    </w:p>
    <w:p w14:paraId="34D76649" w14:textId="27A97064" w:rsidR="00E300AD" w:rsidRDefault="00E300AD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Assist with bank reconciliations.</w:t>
      </w:r>
    </w:p>
    <w:p w14:paraId="41B11A4B" w14:textId="50BD99D3" w:rsidR="00E300AD" w:rsidRDefault="00E300AD" w:rsidP="008F12E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426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Submitting meter readings for accurate energy invoices.</w:t>
      </w:r>
    </w:p>
    <w:p w14:paraId="5C2F5088" w14:textId="77777777" w:rsidR="00E300AD" w:rsidRPr="00E300AD" w:rsidRDefault="00E300AD" w:rsidP="00E300AD">
      <w:pPr>
        <w:autoSpaceDE w:val="0"/>
        <w:autoSpaceDN w:val="0"/>
        <w:adjustRightInd w:val="0"/>
        <w:spacing w:after="0" w:line="240" w:lineRule="auto"/>
        <w:ind w:right="-472"/>
        <w:contextualSpacing/>
        <w:jc w:val="both"/>
        <w:rPr>
          <w:rFonts w:cs="Arial"/>
          <w:color w:val="000000"/>
          <w:sz w:val="16"/>
          <w:szCs w:val="16"/>
        </w:rPr>
      </w:pPr>
    </w:p>
    <w:p w14:paraId="671A3F49" w14:textId="6632C572" w:rsidR="00E300AD" w:rsidRPr="00FC4AE6" w:rsidRDefault="00E300AD" w:rsidP="00E300AD">
      <w:pPr>
        <w:autoSpaceDE w:val="0"/>
        <w:autoSpaceDN w:val="0"/>
        <w:adjustRightInd w:val="0"/>
        <w:spacing w:after="0" w:line="240" w:lineRule="auto"/>
        <w:ind w:right="-472"/>
        <w:contextualSpacing/>
        <w:jc w:val="both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This job description is not </w:t>
      </w:r>
      <w:r w:rsidR="00DC1582">
        <w:rPr>
          <w:rFonts w:cs="Arial"/>
          <w:color w:val="000000"/>
          <w:szCs w:val="24"/>
        </w:rPr>
        <w:t>exhaustive,</w:t>
      </w:r>
      <w:r>
        <w:rPr>
          <w:rFonts w:cs="Arial"/>
          <w:color w:val="000000"/>
          <w:szCs w:val="24"/>
        </w:rPr>
        <w:t xml:space="preserve"> and the post will include other bookkeeping duties.</w:t>
      </w:r>
    </w:p>
    <w:p w14:paraId="527BD64E" w14:textId="77777777" w:rsidR="00B01756" w:rsidRPr="00E300AD" w:rsidRDefault="00B01756" w:rsidP="00596867">
      <w:pPr>
        <w:autoSpaceDE w:val="0"/>
        <w:autoSpaceDN w:val="0"/>
        <w:adjustRightInd w:val="0"/>
        <w:spacing w:after="0" w:line="240" w:lineRule="auto"/>
        <w:ind w:left="720" w:right="-472" w:hanging="426"/>
        <w:contextualSpacing/>
        <w:rPr>
          <w:rFonts w:cs="Arial"/>
          <w:color w:val="000000"/>
          <w:sz w:val="16"/>
          <w:szCs w:val="16"/>
        </w:rPr>
      </w:pPr>
    </w:p>
    <w:p w14:paraId="384D536F" w14:textId="492486B6" w:rsidR="00BF7AAC" w:rsidRDefault="00FE70FC" w:rsidP="00BF7AAC">
      <w:pPr>
        <w:spacing w:after="0"/>
        <w:ind w:right="-471" w:hanging="426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bCs/>
          <w:color w:val="000000"/>
          <w:szCs w:val="24"/>
        </w:rPr>
        <w:t>Pay</w:t>
      </w:r>
      <w:r w:rsidR="00C56A71" w:rsidRPr="00945EB0">
        <w:rPr>
          <w:rFonts w:cs="Arial"/>
          <w:b/>
          <w:bCs/>
          <w:color w:val="000000"/>
          <w:szCs w:val="24"/>
        </w:rPr>
        <w:t xml:space="preserve"> Scale</w:t>
      </w:r>
      <w:r w:rsidRPr="00945EB0">
        <w:rPr>
          <w:rFonts w:cs="Arial"/>
          <w:b/>
          <w:bCs/>
          <w:color w:val="000000"/>
          <w:szCs w:val="24"/>
        </w:rPr>
        <w:t xml:space="preserve">: </w:t>
      </w:r>
      <w:r w:rsidR="00B01756" w:rsidRPr="00945EB0">
        <w:rPr>
          <w:rFonts w:cs="Arial"/>
          <w:color w:val="000000"/>
          <w:szCs w:val="24"/>
        </w:rPr>
        <w:t xml:space="preserve"> </w:t>
      </w:r>
      <w:r w:rsidRPr="00840649">
        <w:rPr>
          <w:rFonts w:cs="Arial"/>
          <w:color w:val="000000"/>
          <w:szCs w:val="24"/>
        </w:rPr>
        <w:t>£</w:t>
      </w:r>
      <w:r w:rsidR="00D10F9D">
        <w:rPr>
          <w:rFonts w:cs="Arial"/>
          <w:color w:val="000000"/>
          <w:szCs w:val="24"/>
        </w:rPr>
        <w:t>2</w:t>
      </w:r>
      <w:r w:rsidR="00DC1582">
        <w:rPr>
          <w:rFonts w:cs="Arial"/>
          <w:color w:val="000000"/>
          <w:szCs w:val="24"/>
        </w:rPr>
        <w:t>2,604</w:t>
      </w:r>
      <w:r w:rsidR="00672F65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FC4AE6">
        <w:rPr>
          <w:rFonts w:eastAsia="Times New Roman" w:cs="Arial"/>
          <w:color w:val="000000"/>
          <w:szCs w:val="24"/>
          <w:lang w:eastAsia="en-GB"/>
        </w:rPr>
        <w:t>to £2</w:t>
      </w:r>
      <w:r w:rsidR="00DC1582">
        <w:rPr>
          <w:rFonts w:eastAsia="Times New Roman" w:cs="Arial"/>
          <w:color w:val="000000"/>
          <w:szCs w:val="24"/>
          <w:lang w:eastAsia="en-GB"/>
        </w:rPr>
        <w:t>4,078</w:t>
      </w:r>
      <w:r w:rsidR="00FC4AE6">
        <w:rPr>
          <w:rFonts w:eastAsia="Times New Roman" w:cs="Arial"/>
          <w:color w:val="000000"/>
          <w:szCs w:val="24"/>
          <w:lang w:eastAsia="en-GB"/>
        </w:rPr>
        <w:t xml:space="preserve"> </w:t>
      </w:r>
      <w:r w:rsidR="00A5151F" w:rsidRPr="00945EB0">
        <w:rPr>
          <w:rFonts w:cs="Arial"/>
          <w:color w:val="000000"/>
          <w:szCs w:val="24"/>
        </w:rPr>
        <w:t>per annum</w:t>
      </w:r>
      <w:r w:rsidRPr="00945EB0">
        <w:rPr>
          <w:rFonts w:cs="Arial"/>
          <w:color w:val="000000"/>
          <w:szCs w:val="24"/>
        </w:rPr>
        <w:t xml:space="preserve"> </w:t>
      </w:r>
      <w:r w:rsidR="00FC4AE6">
        <w:rPr>
          <w:rFonts w:cs="Arial"/>
          <w:color w:val="000000"/>
          <w:szCs w:val="24"/>
        </w:rPr>
        <w:t>pro rata.</w:t>
      </w:r>
    </w:p>
    <w:p w14:paraId="611D2744" w14:textId="77777777" w:rsidR="00BF7AAC" w:rsidRPr="00BF7AAC" w:rsidRDefault="00BF7AAC" w:rsidP="00BF7AAC">
      <w:pPr>
        <w:spacing w:after="0"/>
        <w:ind w:right="-471" w:hanging="426"/>
        <w:jc w:val="both"/>
        <w:rPr>
          <w:rFonts w:cs="Arial"/>
          <w:color w:val="000000"/>
          <w:sz w:val="12"/>
          <w:szCs w:val="12"/>
        </w:rPr>
      </w:pPr>
    </w:p>
    <w:p w14:paraId="165BCA06" w14:textId="294DB2C4" w:rsidR="00BF7AAC" w:rsidRDefault="00FE70FC" w:rsidP="00BF7AAC">
      <w:pPr>
        <w:spacing w:after="0"/>
        <w:ind w:right="-471" w:hanging="426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bCs/>
          <w:color w:val="000000"/>
          <w:szCs w:val="24"/>
        </w:rPr>
        <w:t xml:space="preserve">Hours of work: </w:t>
      </w:r>
      <w:r w:rsidR="00BF7AAC">
        <w:rPr>
          <w:rFonts w:cs="Arial"/>
          <w:b/>
          <w:bCs/>
          <w:color w:val="000000"/>
          <w:szCs w:val="24"/>
        </w:rPr>
        <w:t xml:space="preserve"> </w:t>
      </w:r>
      <w:r w:rsidR="00BF6E06" w:rsidRPr="00BF6E06">
        <w:rPr>
          <w:rFonts w:cs="Arial"/>
          <w:color w:val="000000"/>
          <w:szCs w:val="24"/>
        </w:rPr>
        <w:t>P</w:t>
      </w:r>
      <w:r w:rsidR="00FC4AE6">
        <w:rPr>
          <w:rFonts w:cs="Arial"/>
          <w:color w:val="000000"/>
          <w:szCs w:val="24"/>
        </w:rPr>
        <w:t>art time</w:t>
      </w:r>
      <w:r w:rsidR="00BF6E06">
        <w:rPr>
          <w:rFonts w:cs="Arial"/>
          <w:color w:val="000000"/>
          <w:szCs w:val="24"/>
        </w:rPr>
        <w:t>, days to be agreed with successful applicant</w:t>
      </w:r>
      <w:r w:rsidR="009A285F">
        <w:rPr>
          <w:rFonts w:cs="Arial"/>
          <w:color w:val="000000"/>
          <w:szCs w:val="24"/>
        </w:rPr>
        <w:t>.</w:t>
      </w:r>
    </w:p>
    <w:p w14:paraId="3D01234A" w14:textId="77777777" w:rsidR="00BF7AAC" w:rsidRPr="00BF7AAC" w:rsidRDefault="00BF7AAC" w:rsidP="00BF7AAC">
      <w:pPr>
        <w:spacing w:after="0"/>
        <w:ind w:right="-471" w:hanging="426"/>
        <w:jc w:val="both"/>
        <w:rPr>
          <w:rFonts w:cs="Arial"/>
          <w:color w:val="000000"/>
          <w:sz w:val="12"/>
          <w:szCs w:val="12"/>
        </w:rPr>
      </w:pPr>
    </w:p>
    <w:p w14:paraId="4664546F" w14:textId="5E0FFDDC" w:rsidR="00FE70FC" w:rsidRDefault="00FE70FC" w:rsidP="00BF7AAC">
      <w:pPr>
        <w:spacing w:after="0"/>
        <w:ind w:right="-471" w:hanging="426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color w:val="000000"/>
          <w:szCs w:val="24"/>
        </w:rPr>
        <w:t>Annual Leave:</w:t>
      </w:r>
      <w:r w:rsidRPr="00945EB0">
        <w:rPr>
          <w:rFonts w:cs="Arial"/>
          <w:color w:val="000000"/>
          <w:szCs w:val="24"/>
        </w:rPr>
        <w:t xml:space="preserve"> </w:t>
      </w:r>
      <w:r w:rsidR="00BF7AAC">
        <w:rPr>
          <w:rFonts w:cs="Arial"/>
          <w:color w:val="000000"/>
          <w:szCs w:val="24"/>
        </w:rPr>
        <w:t xml:space="preserve"> </w:t>
      </w:r>
      <w:r w:rsidR="00BF6E06">
        <w:rPr>
          <w:rFonts w:cs="Arial"/>
          <w:color w:val="000000"/>
          <w:szCs w:val="24"/>
        </w:rPr>
        <w:t>25 days</w:t>
      </w:r>
      <w:r w:rsidRPr="00945EB0">
        <w:rPr>
          <w:rFonts w:cs="Arial"/>
          <w:color w:val="000000"/>
          <w:szCs w:val="24"/>
        </w:rPr>
        <w:t xml:space="preserve"> p</w:t>
      </w:r>
      <w:r w:rsidR="00BF6E06">
        <w:rPr>
          <w:rFonts w:cs="Arial"/>
          <w:color w:val="000000"/>
          <w:szCs w:val="24"/>
        </w:rPr>
        <w:t>.</w:t>
      </w:r>
      <w:r w:rsidRPr="00945EB0">
        <w:rPr>
          <w:rFonts w:cs="Arial"/>
          <w:color w:val="000000"/>
          <w:szCs w:val="24"/>
        </w:rPr>
        <w:t>a</w:t>
      </w:r>
      <w:r w:rsidR="00BF6E06">
        <w:rPr>
          <w:rFonts w:cs="Arial"/>
          <w:color w:val="000000"/>
          <w:szCs w:val="24"/>
        </w:rPr>
        <w:t>.</w:t>
      </w:r>
      <w:r w:rsidRPr="00945EB0">
        <w:rPr>
          <w:rFonts w:cs="Arial"/>
          <w:color w:val="000000"/>
          <w:szCs w:val="24"/>
        </w:rPr>
        <w:t xml:space="preserve"> plus Public Holidays</w:t>
      </w:r>
      <w:r w:rsidR="00BF6E06">
        <w:rPr>
          <w:rFonts w:cs="Arial"/>
          <w:color w:val="000000"/>
          <w:szCs w:val="24"/>
        </w:rPr>
        <w:t>, (pro rata).</w:t>
      </w:r>
    </w:p>
    <w:p w14:paraId="7B728D14" w14:textId="77777777" w:rsidR="00BF7AAC" w:rsidRPr="00BF7AAC" w:rsidRDefault="00BF7AAC" w:rsidP="00BF7AAC">
      <w:pPr>
        <w:spacing w:after="0"/>
        <w:ind w:right="-471" w:hanging="426"/>
        <w:jc w:val="both"/>
        <w:rPr>
          <w:rFonts w:cs="Arial"/>
          <w:color w:val="000000"/>
          <w:sz w:val="12"/>
          <w:szCs w:val="12"/>
        </w:rPr>
      </w:pPr>
    </w:p>
    <w:p w14:paraId="355AD640" w14:textId="77777777" w:rsidR="00BF7AAC" w:rsidRDefault="00FE70FC" w:rsidP="00BF7AAC">
      <w:pPr>
        <w:autoSpaceDE w:val="0"/>
        <w:autoSpaceDN w:val="0"/>
        <w:adjustRightInd w:val="0"/>
        <w:spacing w:after="0" w:line="240" w:lineRule="auto"/>
        <w:ind w:left="-425" w:right="-471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color w:val="000000"/>
          <w:szCs w:val="24"/>
        </w:rPr>
        <w:t xml:space="preserve">Simply Health: </w:t>
      </w:r>
      <w:r w:rsidR="00CA67C1" w:rsidRPr="00945EB0">
        <w:rPr>
          <w:rFonts w:cs="Arial"/>
          <w:color w:val="000000"/>
          <w:szCs w:val="24"/>
        </w:rPr>
        <w:t xml:space="preserve"> A</w:t>
      </w:r>
      <w:r w:rsidRPr="00945EB0">
        <w:rPr>
          <w:rFonts w:cs="Arial"/>
          <w:color w:val="000000"/>
          <w:szCs w:val="24"/>
        </w:rPr>
        <w:t xml:space="preserve"> Health benefit scheme is available </w:t>
      </w:r>
      <w:r w:rsidR="00BF7AAC">
        <w:rPr>
          <w:rFonts w:cs="Arial"/>
          <w:color w:val="000000"/>
          <w:szCs w:val="24"/>
        </w:rPr>
        <w:t>upon</w:t>
      </w:r>
      <w:r w:rsidRPr="00945EB0">
        <w:rPr>
          <w:rFonts w:cs="Arial"/>
          <w:color w:val="000000"/>
          <w:szCs w:val="24"/>
        </w:rPr>
        <w:t xml:space="preserve"> compl</w:t>
      </w:r>
      <w:r w:rsidR="00D45F97" w:rsidRPr="00945EB0">
        <w:rPr>
          <w:rFonts w:cs="Arial"/>
          <w:color w:val="000000"/>
          <w:szCs w:val="24"/>
        </w:rPr>
        <w:t>eting the probationary period</w:t>
      </w:r>
      <w:r w:rsidR="00BF6E06">
        <w:rPr>
          <w:rFonts w:cs="Arial"/>
          <w:color w:val="000000"/>
          <w:szCs w:val="24"/>
        </w:rPr>
        <w:t>.</w:t>
      </w:r>
    </w:p>
    <w:p w14:paraId="00AFD27B" w14:textId="77777777" w:rsidR="00BF7AAC" w:rsidRPr="00BF7AAC" w:rsidRDefault="00BF7AAC" w:rsidP="00BF7AAC">
      <w:pPr>
        <w:autoSpaceDE w:val="0"/>
        <w:autoSpaceDN w:val="0"/>
        <w:adjustRightInd w:val="0"/>
        <w:spacing w:after="0" w:line="240" w:lineRule="auto"/>
        <w:ind w:left="-425" w:right="-471"/>
        <w:jc w:val="both"/>
        <w:rPr>
          <w:rFonts w:cs="Arial"/>
          <w:color w:val="000000"/>
          <w:sz w:val="12"/>
          <w:szCs w:val="12"/>
        </w:rPr>
      </w:pPr>
    </w:p>
    <w:p w14:paraId="120801E4" w14:textId="1F91BF0B" w:rsidR="00FE70FC" w:rsidRDefault="00BF6E06" w:rsidP="00BF7AAC">
      <w:pPr>
        <w:autoSpaceDE w:val="0"/>
        <w:autoSpaceDN w:val="0"/>
        <w:adjustRightInd w:val="0"/>
        <w:spacing w:after="0" w:line="240" w:lineRule="auto"/>
        <w:ind w:left="-425" w:right="-471"/>
        <w:jc w:val="both"/>
        <w:rPr>
          <w:rFonts w:cs="Arial"/>
          <w:color w:val="000000"/>
          <w:szCs w:val="24"/>
        </w:rPr>
      </w:pPr>
      <w:r w:rsidRPr="00BF6E06">
        <w:rPr>
          <w:rFonts w:cs="Arial"/>
          <w:b/>
          <w:bCs/>
          <w:color w:val="000000"/>
          <w:szCs w:val="24"/>
        </w:rPr>
        <w:t>Workplace Pension</w:t>
      </w:r>
      <w:r>
        <w:rPr>
          <w:rFonts w:cs="Arial"/>
          <w:b/>
          <w:bCs/>
          <w:color w:val="000000"/>
          <w:szCs w:val="24"/>
        </w:rPr>
        <w:t xml:space="preserve">: </w:t>
      </w:r>
      <w:r w:rsidRPr="00BF6E06">
        <w:rPr>
          <w:rFonts w:cs="Arial"/>
          <w:color w:val="000000"/>
          <w:szCs w:val="24"/>
        </w:rPr>
        <w:t>A</w:t>
      </w:r>
      <w:r w:rsidR="00D45F97" w:rsidRPr="00945EB0">
        <w:rPr>
          <w:rFonts w:cs="Arial"/>
          <w:color w:val="000000"/>
          <w:szCs w:val="24"/>
        </w:rPr>
        <w:t>uto-enrolment to the Charity’s Pension scheme.</w:t>
      </w:r>
    </w:p>
    <w:p w14:paraId="1BAF251F" w14:textId="77777777" w:rsidR="00BF7AAC" w:rsidRPr="00BF7AAC" w:rsidRDefault="00BF7AAC" w:rsidP="00BF7AAC">
      <w:pPr>
        <w:autoSpaceDE w:val="0"/>
        <w:autoSpaceDN w:val="0"/>
        <w:adjustRightInd w:val="0"/>
        <w:spacing w:after="0" w:line="240" w:lineRule="auto"/>
        <w:ind w:left="-425" w:right="-471"/>
        <w:jc w:val="both"/>
        <w:rPr>
          <w:rFonts w:cs="Arial"/>
          <w:color w:val="000000"/>
          <w:sz w:val="12"/>
          <w:szCs w:val="12"/>
        </w:rPr>
      </w:pPr>
    </w:p>
    <w:p w14:paraId="56EF4115" w14:textId="292FCE3C" w:rsidR="00FE70FC" w:rsidRPr="00945EB0" w:rsidRDefault="00FE70FC" w:rsidP="00BF7AAC">
      <w:pPr>
        <w:autoSpaceDE w:val="0"/>
        <w:autoSpaceDN w:val="0"/>
        <w:adjustRightInd w:val="0"/>
        <w:spacing w:line="240" w:lineRule="auto"/>
        <w:ind w:left="-426" w:right="-472"/>
        <w:jc w:val="both"/>
        <w:rPr>
          <w:rFonts w:cs="Arial"/>
          <w:color w:val="000000"/>
          <w:szCs w:val="24"/>
        </w:rPr>
      </w:pPr>
      <w:r w:rsidRPr="00945EB0">
        <w:rPr>
          <w:rFonts w:cs="Arial"/>
          <w:b/>
          <w:bCs/>
          <w:color w:val="000000"/>
          <w:szCs w:val="24"/>
        </w:rPr>
        <w:t xml:space="preserve">Location: </w:t>
      </w:r>
      <w:r w:rsidRPr="00945EB0">
        <w:rPr>
          <w:rFonts w:cs="Arial"/>
          <w:color w:val="000000"/>
          <w:szCs w:val="24"/>
        </w:rPr>
        <w:t xml:space="preserve">Based </w:t>
      </w:r>
      <w:r w:rsidR="00D401A7" w:rsidRPr="00945EB0">
        <w:rPr>
          <w:rFonts w:cs="Arial"/>
          <w:color w:val="000000"/>
          <w:szCs w:val="24"/>
        </w:rPr>
        <w:t xml:space="preserve">in </w:t>
      </w:r>
      <w:r w:rsidR="00CA67C1" w:rsidRPr="00945EB0">
        <w:rPr>
          <w:rFonts w:cs="Arial"/>
          <w:color w:val="000000"/>
          <w:szCs w:val="24"/>
        </w:rPr>
        <w:t>Finkle Street, Kendal</w:t>
      </w:r>
      <w:r w:rsidR="008D6AF1">
        <w:rPr>
          <w:rFonts w:cs="Arial"/>
          <w:color w:val="000000"/>
          <w:szCs w:val="24"/>
        </w:rPr>
        <w:t>.</w:t>
      </w:r>
    </w:p>
    <w:sectPr w:rsidR="00FE70FC" w:rsidRPr="00945EB0" w:rsidSect="00596867">
      <w:footerReference w:type="default" r:id="rId10"/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03933" w14:textId="77777777" w:rsidR="00596867" w:rsidRDefault="00596867" w:rsidP="00596867">
      <w:pPr>
        <w:spacing w:after="0" w:line="240" w:lineRule="auto"/>
      </w:pPr>
      <w:r>
        <w:separator/>
      </w:r>
    </w:p>
  </w:endnote>
  <w:endnote w:type="continuationSeparator" w:id="0">
    <w:p w14:paraId="40AE17FD" w14:textId="77777777" w:rsidR="00596867" w:rsidRDefault="00596867" w:rsidP="0059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9E95" w14:textId="678F6EE8" w:rsidR="00596867" w:rsidRPr="00596867" w:rsidRDefault="00BF6E06" w:rsidP="00596867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Finance Administrator</w:t>
    </w:r>
    <w:r w:rsidR="00596867" w:rsidRPr="00596867">
      <w:rPr>
        <w:sz w:val="16"/>
        <w:szCs w:val="16"/>
      </w:rPr>
      <w:t xml:space="preserve"> Job Description </w:t>
    </w:r>
    <w:r w:rsidR="00D10F9D">
      <w:rPr>
        <w:sz w:val="16"/>
        <w:szCs w:val="16"/>
      </w:rPr>
      <w:t>J</w:t>
    </w:r>
    <w:r>
      <w:rPr>
        <w:sz w:val="16"/>
        <w:szCs w:val="16"/>
      </w:rPr>
      <w:t>an</w:t>
    </w:r>
    <w:r w:rsidR="00D10F9D">
      <w:rPr>
        <w:sz w:val="16"/>
        <w:szCs w:val="16"/>
      </w:rPr>
      <w:t xml:space="preserve"> 202</w:t>
    </w:r>
    <w:r>
      <w:rPr>
        <w:sz w:val="16"/>
        <w:szCs w:val="16"/>
      </w:rPr>
      <w:t>4</w:t>
    </w:r>
  </w:p>
  <w:p w14:paraId="5159B8AF" w14:textId="77777777" w:rsidR="00596867" w:rsidRPr="00596867" w:rsidRDefault="00596867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C6FE7" w14:textId="77777777" w:rsidR="00596867" w:rsidRDefault="00596867" w:rsidP="00596867">
      <w:pPr>
        <w:spacing w:after="0" w:line="240" w:lineRule="auto"/>
      </w:pPr>
      <w:r>
        <w:separator/>
      </w:r>
    </w:p>
  </w:footnote>
  <w:footnote w:type="continuationSeparator" w:id="0">
    <w:p w14:paraId="5A28F430" w14:textId="77777777" w:rsidR="00596867" w:rsidRDefault="00596867" w:rsidP="00596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6DA3"/>
    <w:multiLevelType w:val="hybridMultilevel"/>
    <w:tmpl w:val="BC56C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C3E4B"/>
    <w:multiLevelType w:val="hybridMultilevel"/>
    <w:tmpl w:val="FC8C16D6"/>
    <w:lvl w:ilvl="0" w:tplc="4E1C11E6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016026"/>
    <w:multiLevelType w:val="hybridMultilevel"/>
    <w:tmpl w:val="DF2AF1E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10F1B"/>
    <w:multiLevelType w:val="hybridMultilevel"/>
    <w:tmpl w:val="CBBC7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00CEC"/>
    <w:multiLevelType w:val="hybridMultilevel"/>
    <w:tmpl w:val="0136B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6377A"/>
    <w:multiLevelType w:val="hybridMultilevel"/>
    <w:tmpl w:val="E54A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BC329C"/>
    <w:multiLevelType w:val="hybridMultilevel"/>
    <w:tmpl w:val="BB9A8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93B48"/>
    <w:multiLevelType w:val="hybridMultilevel"/>
    <w:tmpl w:val="2C8C5F32"/>
    <w:lvl w:ilvl="0" w:tplc="080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num w:numId="1" w16cid:durableId="1972788667">
    <w:abstractNumId w:val="0"/>
  </w:num>
  <w:num w:numId="2" w16cid:durableId="664209787">
    <w:abstractNumId w:val="5"/>
  </w:num>
  <w:num w:numId="3" w16cid:durableId="1270239392">
    <w:abstractNumId w:val="4"/>
  </w:num>
  <w:num w:numId="4" w16cid:durableId="1059128624">
    <w:abstractNumId w:val="7"/>
  </w:num>
  <w:num w:numId="5" w16cid:durableId="1487622269">
    <w:abstractNumId w:val="6"/>
  </w:num>
  <w:num w:numId="6" w16cid:durableId="1383484745">
    <w:abstractNumId w:val="3"/>
  </w:num>
  <w:num w:numId="7" w16cid:durableId="522477844">
    <w:abstractNumId w:val="2"/>
  </w:num>
  <w:num w:numId="8" w16cid:durableId="687488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C73"/>
    <w:rsid w:val="000072D9"/>
    <w:rsid w:val="00051FA1"/>
    <w:rsid w:val="000C4851"/>
    <w:rsid w:val="000E2B3C"/>
    <w:rsid w:val="0018149A"/>
    <w:rsid w:val="00182890"/>
    <w:rsid w:val="001A47E7"/>
    <w:rsid w:val="00267C73"/>
    <w:rsid w:val="002A017C"/>
    <w:rsid w:val="00352066"/>
    <w:rsid w:val="00374218"/>
    <w:rsid w:val="003D06EE"/>
    <w:rsid w:val="00411F5E"/>
    <w:rsid w:val="004515BB"/>
    <w:rsid w:val="004A7E23"/>
    <w:rsid w:val="00552E58"/>
    <w:rsid w:val="00566B74"/>
    <w:rsid w:val="00596867"/>
    <w:rsid w:val="00672F65"/>
    <w:rsid w:val="006E7F7F"/>
    <w:rsid w:val="00724416"/>
    <w:rsid w:val="007261B6"/>
    <w:rsid w:val="00734D12"/>
    <w:rsid w:val="007662BA"/>
    <w:rsid w:val="00840649"/>
    <w:rsid w:val="008551FC"/>
    <w:rsid w:val="008D6AF1"/>
    <w:rsid w:val="008F12E9"/>
    <w:rsid w:val="0094347B"/>
    <w:rsid w:val="00945EB0"/>
    <w:rsid w:val="009518A2"/>
    <w:rsid w:val="009A285F"/>
    <w:rsid w:val="00A5151F"/>
    <w:rsid w:val="00A80B0B"/>
    <w:rsid w:val="00AB1722"/>
    <w:rsid w:val="00AD5380"/>
    <w:rsid w:val="00B01756"/>
    <w:rsid w:val="00B22609"/>
    <w:rsid w:val="00BC74AB"/>
    <w:rsid w:val="00BF6E06"/>
    <w:rsid w:val="00BF7AAC"/>
    <w:rsid w:val="00C346BD"/>
    <w:rsid w:val="00C37C0E"/>
    <w:rsid w:val="00C5185B"/>
    <w:rsid w:val="00C56A71"/>
    <w:rsid w:val="00CA1285"/>
    <w:rsid w:val="00CA49F8"/>
    <w:rsid w:val="00CA67C1"/>
    <w:rsid w:val="00D10F9D"/>
    <w:rsid w:val="00D401A7"/>
    <w:rsid w:val="00D45F97"/>
    <w:rsid w:val="00DC1582"/>
    <w:rsid w:val="00E300AD"/>
    <w:rsid w:val="00E47CE3"/>
    <w:rsid w:val="00E76EE5"/>
    <w:rsid w:val="00F2680C"/>
    <w:rsid w:val="00FC4AE6"/>
    <w:rsid w:val="00FE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76F2E"/>
  <w15:docId w15:val="{55A9BCC4-E981-44D5-B4D6-551A8E5BC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7F7F"/>
    <w:pPr>
      <w:spacing w:after="0" w:line="240" w:lineRule="auto"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C7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7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8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96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86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596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867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FC4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9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39F694A29470429B197C61A6A4F606" ma:contentTypeVersion="14" ma:contentTypeDescription="Create a new document." ma:contentTypeScope="" ma:versionID="14ef591c79c9807e8db64981c66185c9">
  <xsd:schema xmlns:xsd="http://www.w3.org/2001/XMLSchema" xmlns:xs="http://www.w3.org/2001/XMLSchema" xmlns:p="http://schemas.microsoft.com/office/2006/metadata/properties" xmlns:ns2="33d91714-fb1f-4c22-a2b2-b7f8cf2fabe3" xmlns:ns3="7dc50287-c916-48c9-80d5-9386a73970ba" targetNamespace="http://schemas.microsoft.com/office/2006/metadata/properties" ma:root="true" ma:fieldsID="55beac4c8b4e7ace8d23ad7852430b85" ns2:_="" ns3:_="">
    <xsd:import namespace="33d91714-fb1f-4c22-a2b2-b7f8cf2fabe3"/>
    <xsd:import namespace="7dc50287-c916-48c9-80d5-9386a7397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91714-fb1f-4c22-a2b2-b7f8cf2fab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352cc3-ae88-482b-80a9-8fe3b057b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50287-c916-48c9-80d5-9386a73970b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d8ad18-1439-4509-81ca-624d390eb4d4}" ma:internalName="TaxCatchAll" ma:showField="CatchAllData" ma:web="7dc50287-c916-48c9-80d5-9386a7397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B7CF79-4BB9-4CBB-9E00-54895C4ED2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E44D9C-5014-45C3-A7C7-F2849B49E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91714-fb1f-4c22-a2b2-b7f8cf2fabe3"/>
    <ds:schemaRef ds:uri="7dc50287-c916-48c9-80d5-9386a7397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Park</dc:creator>
  <cp:lastModifiedBy>Phil Whiteley</cp:lastModifiedBy>
  <cp:revision>2</cp:revision>
  <cp:lastPrinted>2024-01-30T14:13:00Z</cp:lastPrinted>
  <dcterms:created xsi:type="dcterms:W3CDTF">2024-02-21T14:31:00Z</dcterms:created>
  <dcterms:modified xsi:type="dcterms:W3CDTF">2024-02-21T14:31:00Z</dcterms:modified>
</cp:coreProperties>
</file>