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FB704" w14:textId="5D0564C3" w:rsidR="00603A1E" w:rsidRDefault="00603A1E" w:rsidP="003F10F4">
      <w:pPr>
        <w:rPr>
          <w:rFonts w:asciiTheme="minorHAnsi" w:eastAsia="Times New Roman" w:hAnsiTheme="minorHAnsi" w:cstheme="minorHAnsi"/>
          <w:b/>
          <w:bCs/>
          <w:color w:val="4472C4" w:themeColor="accent1"/>
          <w:sz w:val="32"/>
          <w:szCs w:val="32"/>
          <w:lang w:eastAsia="en-GB"/>
        </w:rPr>
      </w:pPr>
    </w:p>
    <w:p w14:paraId="14CFCA35" w14:textId="77777777" w:rsidR="00465C4E" w:rsidRDefault="00465C4E" w:rsidP="00F01D06">
      <w:pPr>
        <w:spacing w:line="240" w:lineRule="auto"/>
        <w:rPr>
          <w:rFonts w:asciiTheme="minorHAnsi" w:eastAsia="Times New Roman" w:hAnsiTheme="minorHAnsi" w:cstheme="minorHAnsi"/>
          <w:b/>
          <w:bCs/>
          <w:sz w:val="28"/>
          <w:szCs w:val="28"/>
          <w:lang w:eastAsia="en-GB"/>
        </w:rPr>
      </w:pPr>
    </w:p>
    <w:p w14:paraId="2428243C" w14:textId="421E05C2" w:rsidR="009C480C" w:rsidRDefault="009C480C" w:rsidP="00F01D06">
      <w:pPr>
        <w:spacing w:line="240" w:lineRule="auto"/>
        <w:rPr>
          <w:rFonts w:asciiTheme="minorHAnsi" w:eastAsia="Times New Roman" w:hAnsiTheme="minorHAnsi" w:cstheme="minorHAnsi"/>
          <w:b/>
          <w:bCs/>
          <w:sz w:val="28"/>
          <w:szCs w:val="28"/>
          <w:lang w:eastAsia="en-GB"/>
        </w:rPr>
      </w:pPr>
      <w:r>
        <w:rPr>
          <w:rFonts w:asciiTheme="minorHAnsi" w:eastAsia="Times New Roman" w:hAnsiTheme="minorHAnsi" w:cstheme="minorHAnsi"/>
          <w:b/>
          <w:bCs/>
          <w:sz w:val="28"/>
          <w:szCs w:val="28"/>
          <w:lang w:eastAsia="en-GB"/>
        </w:rPr>
        <w:t>Craven Communities Together Community Partnership</w:t>
      </w:r>
    </w:p>
    <w:p w14:paraId="7E6A3167" w14:textId="50E57803" w:rsidR="0018068C" w:rsidRPr="00F01D06" w:rsidRDefault="00603A1E" w:rsidP="00F01D06">
      <w:pPr>
        <w:spacing w:line="240" w:lineRule="auto"/>
        <w:rPr>
          <w:rFonts w:asciiTheme="minorHAnsi" w:eastAsia="Times New Roman" w:hAnsiTheme="minorHAnsi" w:cstheme="minorHAnsi"/>
          <w:b/>
          <w:bCs/>
          <w:sz w:val="28"/>
          <w:szCs w:val="28"/>
          <w:lang w:eastAsia="en-GB"/>
        </w:rPr>
      </w:pPr>
      <w:r w:rsidRPr="00F01D06">
        <w:rPr>
          <w:rFonts w:asciiTheme="minorHAnsi" w:eastAsia="Times New Roman" w:hAnsiTheme="minorHAnsi" w:cstheme="minorHAnsi"/>
          <w:b/>
          <w:bCs/>
          <w:sz w:val="28"/>
          <w:szCs w:val="28"/>
          <w:lang w:eastAsia="en-GB"/>
        </w:rPr>
        <w:t xml:space="preserve">Craven </w:t>
      </w:r>
      <w:r w:rsidR="00F214E3">
        <w:rPr>
          <w:rFonts w:asciiTheme="minorHAnsi" w:eastAsia="Times New Roman" w:hAnsiTheme="minorHAnsi" w:cstheme="minorHAnsi"/>
          <w:b/>
          <w:bCs/>
          <w:sz w:val="28"/>
          <w:szCs w:val="28"/>
          <w:lang w:eastAsia="en-GB"/>
        </w:rPr>
        <w:t>Co-ordinators</w:t>
      </w:r>
      <w:r w:rsidR="00B11925">
        <w:rPr>
          <w:rFonts w:asciiTheme="minorHAnsi" w:eastAsia="Times New Roman" w:hAnsiTheme="minorHAnsi" w:cstheme="minorHAnsi"/>
          <w:b/>
          <w:bCs/>
          <w:sz w:val="28"/>
          <w:szCs w:val="28"/>
          <w:lang w:eastAsia="en-GB"/>
        </w:rPr>
        <w:t xml:space="preserve"> Group</w:t>
      </w:r>
      <w:r w:rsidRPr="00F01D06">
        <w:rPr>
          <w:rFonts w:asciiTheme="minorHAnsi" w:eastAsia="Times New Roman" w:hAnsiTheme="minorHAnsi" w:cstheme="minorHAnsi"/>
          <w:b/>
          <w:bCs/>
          <w:sz w:val="28"/>
          <w:szCs w:val="28"/>
          <w:lang w:eastAsia="en-GB"/>
        </w:rPr>
        <w:t xml:space="preserve"> Meeting</w:t>
      </w:r>
      <w:r w:rsidR="0006524E" w:rsidRPr="00F01D06">
        <w:rPr>
          <w:rFonts w:asciiTheme="minorHAnsi" w:eastAsia="Times New Roman" w:hAnsiTheme="minorHAnsi" w:cstheme="minorHAnsi"/>
          <w:b/>
          <w:bCs/>
          <w:sz w:val="28"/>
          <w:szCs w:val="28"/>
          <w:lang w:eastAsia="en-GB"/>
        </w:rPr>
        <w:t xml:space="preserve"> </w:t>
      </w:r>
      <w:r w:rsidR="00342F69">
        <w:rPr>
          <w:rFonts w:asciiTheme="minorHAnsi" w:eastAsia="Times New Roman" w:hAnsiTheme="minorHAnsi" w:cstheme="minorHAnsi"/>
          <w:b/>
          <w:bCs/>
          <w:sz w:val="28"/>
          <w:szCs w:val="28"/>
          <w:lang w:eastAsia="en-GB"/>
        </w:rPr>
        <w:t>Minutes</w:t>
      </w:r>
    </w:p>
    <w:p w14:paraId="0CDFBD34" w14:textId="4BC97E4A" w:rsidR="0018068C" w:rsidRPr="00F01D06" w:rsidRDefault="001664C6" w:rsidP="00F01D06">
      <w:pPr>
        <w:spacing w:line="240" w:lineRule="auto"/>
        <w:rPr>
          <w:rFonts w:asciiTheme="minorHAnsi" w:eastAsia="Times New Roman" w:hAnsiTheme="minorHAnsi" w:cstheme="minorHAnsi"/>
          <w:b/>
          <w:bCs/>
          <w:sz w:val="28"/>
          <w:szCs w:val="28"/>
          <w:lang w:eastAsia="en-GB"/>
        </w:rPr>
      </w:pPr>
      <w:r>
        <w:rPr>
          <w:rFonts w:asciiTheme="minorHAnsi" w:eastAsia="Times New Roman" w:hAnsiTheme="minorHAnsi" w:cstheme="minorHAnsi"/>
          <w:b/>
          <w:bCs/>
          <w:sz w:val="28"/>
          <w:szCs w:val="28"/>
          <w:lang w:eastAsia="en-GB"/>
        </w:rPr>
        <w:t>13 September</w:t>
      </w:r>
      <w:r w:rsidR="00603A1E" w:rsidRPr="00F01D06">
        <w:rPr>
          <w:rFonts w:asciiTheme="minorHAnsi" w:eastAsia="Times New Roman" w:hAnsiTheme="minorHAnsi" w:cstheme="minorHAnsi"/>
          <w:b/>
          <w:bCs/>
          <w:sz w:val="28"/>
          <w:szCs w:val="28"/>
          <w:lang w:eastAsia="en-GB"/>
        </w:rPr>
        <w:t xml:space="preserve"> 202</w:t>
      </w:r>
      <w:r w:rsidR="002F1518">
        <w:rPr>
          <w:rFonts w:asciiTheme="minorHAnsi" w:eastAsia="Times New Roman" w:hAnsiTheme="minorHAnsi" w:cstheme="minorHAnsi"/>
          <w:b/>
          <w:bCs/>
          <w:sz w:val="28"/>
          <w:szCs w:val="28"/>
          <w:lang w:eastAsia="en-GB"/>
        </w:rPr>
        <w:t>3</w:t>
      </w:r>
      <w:r w:rsidR="0006524E" w:rsidRPr="00F01D06">
        <w:rPr>
          <w:rFonts w:asciiTheme="minorHAnsi" w:eastAsia="Times New Roman" w:hAnsiTheme="minorHAnsi" w:cstheme="minorHAnsi"/>
          <w:b/>
          <w:bCs/>
          <w:sz w:val="28"/>
          <w:szCs w:val="28"/>
          <w:lang w:eastAsia="en-GB"/>
        </w:rPr>
        <w:t xml:space="preserve"> </w:t>
      </w:r>
      <w:r w:rsidR="00142BA2">
        <w:rPr>
          <w:rFonts w:asciiTheme="minorHAnsi" w:eastAsia="Times New Roman" w:hAnsiTheme="minorHAnsi" w:cstheme="minorHAnsi"/>
          <w:b/>
          <w:bCs/>
          <w:sz w:val="28"/>
          <w:szCs w:val="28"/>
          <w:lang w:eastAsia="en-GB"/>
        </w:rPr>
        <w:t xml:space="preserve">at 2pm via </w:t>
      </w:r>
      <w:r w:rsidR="0065294A">
        <w:rPr>
          <w:rFonts w:asciiTheme="minorHAnsi" w:eastAsia="Times New Roman" w:hAnsiTheme="minorHAnsi" w:cstheme="minorHAnsi"/>
          <w:b/>
          <w:bCs/>
          <w:sz w:val="28"/>
          <w:szCs w:val="28"/>
          <w:lang w:eastAsia="en-GB"/>
        </w:rPr>
        <w:t>Microsoft Teams</w:t>
      </w:r>
    </w:p>
    <w:p w14:paraId="0DC10B71" w14:textId="0ED47FF1" w:rsidR="009837A2" w:rsidRPr="0031459D" w:rsidRDefault="009837A2" w:rsidP="00603A1E">
      <w:pPr>
        <w:spacing w:line="240" w:lineRule="auto"/>
        <w:rPr>
          <w:rFonts w:asciiTheme="minorHAnsi" w:hAnsiTheme="minorHAnsi" w:cstheme="minorHAnsi"/>
          <w:sz w:val="28"/>
          <w:szCs w:val="28"/>
        </w:rPr>
      </w:pPr>
    </w:p>
    <w:p w14:paraId="093D0663" w14:textId="77777777" w:rsidR="00603A1E" w:rsidRPr="00603A1E" w:rsidRDefault="00603A1E" w:rsidP="00603A1E">
      <w:pPr>
        <w:spacing w:line="240" w:lineRule="auto"/>
        <w:rPr>
          <w:rFonts w:asciiTheme="minorHAnsi" w:hAnsiTheme="minorHAnsi" w:cstheme="minorHAnsi"/>
        </w:rPr>
      </w:pPr>
    </w:p>
    <w:p w14:paraId="70632EDF" w14:textId="0C26A59C" w:rsidR="003F10F4" w:rsidRPr="0031459D" w:rsidRDefault="003F10F4" w:rsidP="00603A1E">
      <w:pPr>
        <w:spacing w:line="240" w:lineRule="auto"/>
        <w:jc w:val="both"/>
        <w:rPr>
          <w:rFonts w:asciiTheme="minorHAnsi" w:hAnsiTheme="minorHAnsi" w:cstheme="minorHAnsi"/>
          <w:b/>
          <w:bCs/>
        </w:rPr>
      </w:pPr>
      <w:r w:rsidRPr="0031459D">
        <w:rPr>
          <w:rFonts w:asciiTheme="minorHAnsi" w:hAnsiTheme="minorHAnsi" w:cstheme="minorHAnsi"/>
          <w:b/>
          <w:bCs/>
        </w:rPr>
        <w:t>Present:</w:t>
      </w:r>
    </w:p>
    <w:p w14:paraId="2629CBB1" w14:textId="7CFEEA77" w:rsidR="002F1518" w:rsidRPr="003F63BC" w:rsidRDefault="00F8282C" w:rsidP="002F1518">
      <w:pPr>
        <w:spacing w:line="240" w:lineRule="auto"/>
        <w:jc w:val="both"/>
        <w:rPr>
          <w:rFonts w:asciiTheme="minorHAnsi" w:hAnsiTheme="minorHAnsi" w:cstheme="minorHAnsi"/>
        </w:rPr>
      </w:pPr>
      <w:r w:rsidRPr="003F63BC">
        <w:rPr>
          <w:rFonts w:asciiTheme="minorHAnsi" w:hAnsiTheme="minorHAnsi" w:cstheme="minorHAnsi"/>
        </w:rPr>
        <w:t xml:space="preserve">Dena Dalton </w:t>
      </w:r>
      <w:r w:rsidR="002F1518" w:rsidRPr="003F63BC">
        <w:rPr>
          <w:rFonts w:asciiTheme="minorHAnsi" w:hAnsiTheme="minorHAnsi" w:cstheme="minorHAnsi"/>
        </w:rPr>
        <w:t>(Chair)</w:t>
      </w:r>
    </w:p>
    <w:p w14:paraId="0AA7BD46" w14:textId="1F173E9A" w:rsidR="00D459D9" w:rsidRPr="003F63BC" w:rsidRDefault="002E60DD" w:rsidP="002F1518">
      <w:pPr>
        <w:spacing w:line="240" w:lineRule="auto"/>
        <w:jc w:val="both"/>
        <w:rPr>
          <w:rFonts w:asciiTheme="minorHAnsi" w:hAnsiTheme="minorHAnsi" w:cstheme="minorHAnsi"/>
        </w:rPr>
      </w:pPr>
      <w:r w:rsidRPr="003F63BC">
        <w:rPr>
          <w:rFonts w:asciiTheme="minorHAnsi" w:hAnsiTheme="minorHAnsi" w:cstheme="minorHAnsi"/>
        </w:rPr>
        <w:t>Bill Graham</w:t>
      </w:r>
    </w:p>
    <w:p w14:paraId="0CC06438" w14:textId="10A667A5" w:rsidR="00C94F51" w:rsidRPr="003F63BC" w:rsidRDefault="00C94F51" w:rsidP="002F1518">
      <w:pPr>
        <w:spacing w:line="240" w:lineRule="auto"/>
        <w:jc w:val="both"/>
        <w:rPr>
          <w:rFonts w:asciiTheme="minorHAnsi" w:hAnsiTheme="minorHAnsi" w:cstheme="minorHAnsi"/>
        </w:rPr>
      </w:pPr>
      <w:r w:rsidRPr="003F63BC">
        <w:rPr>
          <w:rFonts w:asciiTheme="minorHAnsi" w:hAnsiTheme="minorHAnsi" w:cstheme="minorHAnsi"/>
        </w:rPr>
        <w:t>Catherine Baker</w:t>
      </w:r>
    </w:p>
    <w:p w14:paraId="7A4975E1" w14:textId="3D33A296" w:rsidR="00C94F51" w:rsidRDefault="001664C6" w:rsidP="00A36D1E">
      <w:pPr>
        <w:spacing w:line="240" w:lineRule="auto"/>
        <w:jc w:val="both"/>
        <w:rPr>
          <w:rFonts w:asciiTheme="minorHAnsi" w:hAnsiTheme="minorHAnsi" w:cstheme="minorHAnsi"/>
        </w:rPr>
      </w:pPr>
      <w:r>
        <w:rPr>
          <w:rFonts w:asciiTheme="minorHAnsi" w:hAnsiTheme="minorHAnsi" w:cstheme="minorHAnsi"/>
        </w:rPr>
        <w:t>Claire</w:t>
      </w:r>
      <w:r w:rsidR="00246EFE">
        <w:rPr>
          <w:rFonts w:asciiTheme="minorHAnsi" w:hAnsiTheme="minorHAnsi" w:cstheme="minorHAnsi"/>
        </w:rPr>
        <w:t>-</w:t>
      </w:r>
      <w:r>
        <w:rPr>
          <w:rFonts w:asciiTheme="minorHAnsi" w:hAnsiTheme="minorHAnsi" w:cstheme="minorHAnsi"/>
        </w:rPr>
        <w:t>Marie Jackson</w:t>
      </w:r>
    </w:p>
    <w:p w14:paraId="46A439A8" w14:textId="08AD1C15" w:rsidR="001664C6" w:rsidRDefault="001664C6" w:rsidP="00A36D1E">
      <w:pPr>
        <w:spacing w:line="240" w:lineRule="auto"/>
        <w:jc w:val="both"/>
        <w:rPr>
          <w:rFonts w:asciiTheme="minorHAnsi" w:hAnsiTheme="minorHAnsi" w:cstheme="minorHAnsi"/>
        </w:rPr>
      </w:pPr>
      <w:r>
        <w:rPr>
          <w:rFonts w:asciiTheme="minorHAnsi" w:hAnsiTheme="minorHAnsi" w:cstheme="minorHAnsi"/>
        </w:rPr>
        <w:t>Gemma Smith</w:t>
      </w:r>
    </w:p>
    <w:p w14:paraId="741B0EB1" w14:textId="49630F6A" w:rsidR="001664C6" w:rsidRDefault="001664C6" w:rsidP="00A36D1E">
      <w:pPr>
        <w:spacing w:line="240" w:lineRule="auto"/>
        <w:jc w:val="both"/>
        <w:rPr>
          <w:rFonts w:asciiTheme="minorHAnsi" w:hAnsiTheme="minorHAnsi" w:cstheme="minorHAnsi"/>
        </w:rPr>
      </w:pPr>
      <w:r>
        <w:rPr>
          <w:rFonts w:asciiTheme="minorHAnsi" w:hAnsiTheme="minorHAnsi" w:cstheme="minorHAnsi"/>
        </w:rPr>
        <w:t>Emma Taylor</w:t>
      </w:r>
    </w:p>
    <w:p w14:paraId="6A8706A0" w14:textId="744C6D36" w:rsidR="00D459D9" w:rsidRPr="003F63BC" w:rsidRDefault="001664C6" w:rsidP="00A36D1E">
      <w:pPr>
        <w:spacing w:line="240" w:lineRule="auto"/>
        <w:jc w:val="both"/>
        <w:rPr>
          <w:rFonts w:asciiTheme="minorHAnsi" w:hAnsiTheme="minorHAnsi" w:cstheme="minorHAnsi"/>
        </w:rPr>
      </w:pPr>
      <w:r>
        <w:rPr>
          <w:rFonts w:asciiTheme="minorHAnsi" w:hAnsiTheme="minorHAnsi" w:cstheme="minorHAnsi"/>
        </w:rPr>
        <w:t>Kate Senior</w:t>
      </w:r>
    </w:p>
    <w:p w14:paraId="20D41AE9" w14:textId="77777777" w:rsidR="00042646" w:rsidRPr="003F63BC" w:rsidRDefault="00042646" w:rsidP="00042646">
      <w:pPr>
        <w:spacing w:line="240" w:lineRule="auto"/>
        <w:jc w:val="both"/>
        <w:rPr>
          <w:rFonts w:asciiTheme="minorHAnsi" w:hAnsiTheme="minorHAnsi" w:cstheme="minorHAnsi"/>
        </w:rPr>
      </w:pPr>
      <w:r w:rsidRPr="003F63BC">
        <w:rPr>
          <w:rFonts w:asciiTheme="minorHAnsi" w:hAnsiTheme="minorHAnsi" w:cstheme="minorHAnsi"/>
        </w:rPr>
        <w:t>Jonathan Kerr</w:t>
      </w:r>
    </w:p>
    <w:p w14:paraId="7C7ADC77" w14:textId="6FB550DD" w:rsidR="00DB4B12" w:rsidRPr="003F63BC" w:rsidRDefault="00DB4B12" w:rsidP="0065294A">
      <w:pPr>
        <w:spacing w:line="240" w:lineRule="auto"/>
        <w:jc w:val="both"/>
        <w:rPr>
          <w:rFonts w:asciiTheme="minorHAnsi" w:hAnsiTheme="minorHAnsi" w:cstheme="minorHAnsi"/>
        </w:rPr>
      </w:pPr>
      <w:r w:rsidRPr="003F63BC">
        <w:rPr>
          <w:rFonts w:asciiTheme="minorHAnsi" w:hAnsiTheme="minorHAnsi" w:cstheme="minorHAnsi"/>
        </w:rPr>
        <w:t>Leon Fijalkowski</w:t>
      </w:r>
    </w:p>
    <w:p w14:paraId="19EC304A" w14:textId="2B60B37A" w:rsidR="002E60DD" w:rsidRPr="003F63BC" w:rsidRDefault="002E60DD" w:rsidP="0065294A">
      <w:pPr>
        <w:spacing w:line="240" w:lineRule="auto"/>
        <w:jc w:val="both"/>
        <w:rPr>
          <w:rFonts w:asciiTheme="minorHAnsi" w:hAnsiTheme="minorHAnsi" w:cstheme="minorHAnsi"/>
        </w:rPr>
      </w:pPr>
      <w:r w:rsidRPr="003F63BC">
        <w:rPr>
          <w:rFonts w:asciiTheme="minorHAnsi" w:hAnsiTheme="minorHAnsi" w:cstheme="minorHAnsi"/>
        </w:rPr>
        <w:t>Roz Wilkinson</w:t>
      </w:r>
    </w:p>
    <w:p w14:paraId="7883C50C" w14:textId="5BF94484" w:rsidR="007560C1" w:rsidRPr="003F63BC" w:rsidRDefault="007560C1" w:rsidP="00FA7DD0">
      <w:pPr>
        <w:spacing w:line="240" w:lineRule="auto"/>
        <w:jc w:val="both"/>
        <w:rPr>
          <w:rFonts w:asciiTheme="minorHAnsi" w:hAnsiTheme="minorHAnsi" w:cstheme="minorHAnsi"/>
        </w:rPr>
      </w:pPr>
      <w:r w:rsidRPr="003F63BC">
        <w:rPr>
          <w:rFonts w:asciiTheme="minorHAnsi" w:hAnsiTheme="minorHAnsi" w:cstheme="minorHAnsi"/>
        </w:rPr>
        <w:t>Sharon Hudson</w:t>
      </w:r>
    </w:p>
    <w:p w14:paraId="61AC03B6" w14:textId="77777777" w:rsidR="001664C6" w:rsidRPr="003F63BC" w:rsidRDefault="001664C6" w:rsidP="001664C6">
      <w:pPr>
        <w:spacing w:line="240" w:lineRule="auto"/>
        <w:jc w:val="both"/>
        <w:rPr>
          <w:rFonts w:asciiTheme="minorHAnsi" w:hAnsiTheme="minorHAnsi" w:cstheme="minorHAnsi"/>
        </w:rPr>
      </w:pPr>
      <w:r>
        <w:rPr>
          <w:rFonts w:asciiTheme="minorHAnsi" w:hAnsiTheme="minorHAnsi" w:cstheme="minorHAnsi"/>
        </w:rPr>
        <w:t>Cathryn Cartwright</w:t>
      </w:r>
      <w:r w:rsidRPr="003F63BC">
        <w:rPr>
          <w:rFonts w:asciiTheme="minorHAnsi" w:hAnsiTheme="minorHAnsi" w:cstheme="minorHAnsi"/>
        </w:rPr>
        <w:t xml:space="preserve"> (Notes) </w:t>
      </w:r>
    </w:p>
    <w:p w14:paraId="69C21F4A" w14:textId="0E173FF6" w:rsidR="009865E7" w:rsidRPr="00C94F51" w:rsidRDefault="009865E7" w:rsidP="00603A1E">
      <w:pPr>
        <w:spacing w:line="240" w:lineRule="auto"/>
        <w:jc w:val="both"/>
        <w:rPr>
          <w:rFonts w:asciiTheme="minorHAnsi" w:hAnsiTheme="minorHAnsi" w:cstheme="minorHAnsi"/>
          <w:b/>
          <w:bCs/>
        </w:rPr>
      </w:pPr>
    </w:p>
    <w:p w14:paraId="2CFD8A8C" w14:textId="77777777" w:rsidR="00E63291" w:rsidRDefault="00E63291" w:rsidP="00603A1E">
      <w:pPr>
        <w:spacing w:line="240" w:lineRule="auto"/>
        <w:jc w:val="both"/>
        <w:rPr>
          <w:rFonts w:asciiTheme="minorHAnsi" w:hAnsiTheme="minorHAnsi" w:cstheme="minorHAnsi"/>
          <w:b/>
          <w:bCs/>
        </w:rPr>
      </w:pPr>
    </w:p>
    <w:p w14:paraId="798CD055" w14:textId="40945578" w:rsidR="003F10F4" w:rsidRPr="00B56DF2" w:rsidRDefault="00FB3AF3" w:rsidP="00603A1E">
      <w:pPr>
        <w:spacing w:line="240" w:lineRule="auto"/>
        <w:jc w:val="both"/>
        <w:rPr>
          <w:rFonts w:asciiTheme="minorHAnsi" w:hAnsiTheme="minorHAnsi" w:cstheme="minorHAnsi"/>
          <w:b/>
          <w:bCs/>
          <w:u w:val="single"/>
        </w:rPr>
      </w:pPr>
      <w:r w:rsidRPr="00B56DF2">
        <w:rPr>
          <w:rFonts w:asciiTheme="minorHAnsi" w:hAnsiTheme="minorHAnsi" w:cstheme="minorHAnsi"/>
          <w:b/>
          <w:bCs/>
          <w:u w:val="single"/>
        </w:rPr>
        <w:t>Welcome</w:t>
      </w:r>
      <w:r w:rsidR="0065294A" w:rsidRPr="00B56DF2">
        <w:rPr>
          <w:rFonts w:asciiTheme="minorHAnsi" w:hAnsiTheme="minorHAnsi" w:cstheme="minorHAnsi"/>
          <w:b/>
          <w:bCs/>
          <w:u w:val="single"/>
        </w:rPr>
        <w:t xml:space="preserve"> and introductions</w:t>
      </w:r>
      <w:r w:rsidR="003F10F4" w:rsidRPr="00B56DF2">
        <w:rPr>
          <w:rFonts w:asciiTheme="minorHAnsi" w:hAnsiTheme="minorHAnsi" w:cstheme="minorHAnsi"/>
          <w:b/>
          <w:bCs/>
          <w:u w:val="single"/>
        </w:rPr>
        <w:t>:</w:t>
      </w:r>
    </w:p>
    <w:p w14:paraId="26C9386A" w14:textId="29688667" w:rsidR="00FB3AF3" w:rsidRPr="003F63BC" w:rsidRDefault="00920C83" w:rsidP="00FB3AF3">
      <w:pPr>
        <w:spacing w:line="240" w:lineRule="auto"/>
        <w:jc w:val="both"/>
        <w:rPr>
          <w:rFonts w:asciiTheme="minorHAnsi" w:hAnsiTheme="minorHAnsi" w:cstheme="minorHAnsi"/>
        </w:rPr>
      </w:pPr>
      <w:r w:rsidRPr="003F63BC">
        <w:rPr>
          <w:rFonts w:asciiTheme="minorHAnsi" w:hAnsiTheme="minorHAnsi" w:cstheme="minorHAnsi"/>
        </w:rPr>
        <w:t>Dena</w:t>
      </w:r>
      <w:r w:rsidR="00152C23" w:rsidRPr="003F63BC">
        <w:rPr>
          <w:rFonts w:asciiTheme="minorHAnsi" w:hAnsiTheme="minorHAnsi" w:cstheme="minorHAnsi"/>
        </w:rPr>
        <w:t xml:space="preserve"> welcomed all to the meeting </w:t>
      </w:r>
      <w:r w:rsidR="003F63BC" w:rsidRPr="003F63BC">
        <w:rPr>
          <w:rFonts w:asciiTheme="minorHAnsi" w:hAnsiTheme="minorHAnsi" w:cstheme="minorHAnsi"/>
        </w:rPr>
        <w:t xml:space="preserve">and </w:t>
      </w:r>
      <w:r w:rsidR="00152C23" w:rsidRPr="003F63BC">
        <w:rPr>
          <w:rFonts w:asciiTheme="minorHAnsi" w:hAnsiTheme="minorHAnsi" w:cstheme="minorHAnsi"/>
        </w:rPr>
        <w:t xml:space="preserve">invited </w:t>
      </w:r>
      <w:r w:rsidR="005C644B" w:rsidRPr="003F63BC">
        <w:rPr>
          <w:rFonts w:asciiTheme="minorHAnsi" w:hAnsiTheme="minorHAnsi" w:cstheme="minorHAnsi"/>
        </w:rPr>
        <w:t>attendees</w:t>
      </w:r>
      <w:r w:rsidR="00AE74D2" w:rsidRPr="003F63BC">
        <w:rPr>
          <w:rFonts w:asciiTheme="minorHAnsi" w:hAnsiTheme="minorHAnsi" w:cstheme="minorHAnsi"/>
        </w:rPr>
        <w:t xml:space="preserve"> </w:t>
      </w:r>
      <w:r w:rsidR="00FA7DD0" w:rsidRPr="003F63BC">
        <w:rPr>
          <w:rFonts w:asciiTheme="minorHAnsi" w:hAnsiTheme="minorHAnsi" w:cstheme="minorHAnsi"/>
        </w:rPr>
        <w:t>to introduce themselves.</w:t>
      </w:r>
      <w:r w:rsidR="003F63BC" w:rsidRPr="003F63BC">
        <w:rPr>
          <w:rFonts w:asciiTheme="minorHAnsi" w:hAnsiTheme="minorHAnsi" w:cstheme="minorHAnsi"/>
        </w:rPr>
        <w:t xml:space="preserve">  </w:t>
      </w:r>
      <w:r w:rsidR="00F542FC">
        <w:rPr>
          <w:rFonts w:asciiTheme="minorHAnsi" w:hAnsiTheme="minorHAnsi" w:cstheme="minorHAnsi"/>
        </w:rPr>
        <w:t>Gemma Smith introduced herself, head of community partnerships and locality development</w:t>
      </w:r>
      <w:r w:rsidR="00AC17D7">
        <w:rPr>
          <w:rFonts w:asciiTheme="minorHAnsi" w:hAnsiTheme="minorHAnsi" w:cstheme="minorHAnsi"/>
        </w:rPr>
        <w:t xml:space="preserve">.  Gemma </w:t>
      </w:r>
      <w:r w:rsidR="00EC6A56">
        <w:rPr>
          <w:rFonts w:asciiTheme="minorHAnsi" w:hAnsiTheme="minorHAnsi" w:cstheme="minorHAnsi"/>
        </w:rPr>
        <w:t>has taken over</w:t>
      </w:r>
      <w:r w:rsidR="00AC17D7">
        <w:rPr>
          <w:rFonts w:asciiTheme="minorHAnsi" w:hAnsiTheme="minorHAnsi" w:cstheme="minorHAnsi"/>
        </w:rPr>
        <w:t xml:space="preserve"> from Taiba Afsar.</w:t>
      </w:r>
    </w:p>
    <w:p w14:paraId="73C3FDCB" w14:textId="77777777" w:rsidR="003F63BC" w:rsidRDefault="003F63BC" w:rsidP="00603A1E">
      <w:pPr>
        <w:spacing w:line="240" w:lineRule="auto"/>
        <w:jc w:val="both"/>
        <w:rPr>
          <w:rFonts w:asciiTheme="minorHAnsi" w:hAnsiTheme="minorHAnsi" w:cstheme="minorHAnsi"/>
          <w:b/>
          <w:bCs/>
        </w:rPr>
      </w:pPr>
    </w:p>
    <w:p w14:paraId="42A7A830" w14:textId="57374554" w:rsidR="00FB3AF3" w:rsidRDefault="00FB3AF3" w:rsidP="00603A1E">
      <w:pPr>
        <w:spacing w:line="240" w:lineRule="auto"/>
        <w:jc w:val="both"/>
        <w:rPr>
          <w:rFonts w:asciiTheme="minorHAnsi" w:hAnsiTheme="minorHAnsi" w:cstheme="minorHAnsi"/>
          <w:b/>
          <w:bCs/>
        </w:rPr>
      </w:pPr>
      <w:r>
        <w:rPr>
          <w:rFonts w:asciiTheme="minorHAnsi" w:hAnsiTheme="minorHAnsi" w:cstheme="minorHAnsi"/>
          <w:b/>
          <w:bCs/>
        </w:rPr>
        <w:t>Apologies:</w:t>
      </w:r>
    </w:p>
    <w:p w14:paraId="0B20B4BE" w14:textId="60F3002D" w:rsidR="00920C83" w:rsidRDefault="00FB3AF3" w:rsidP="00603A1E">
      <w:pPr>
        <w:spacing w:line="240" w:lineRule="auto"/>
        <w:jc w:val="both"/>
        <w:rPr>
          <w:rFonts w:asciiTheme="minorHAnsi" w:hAnsiTheme="minorHAnsi" w:cstheme="minorHAnsi"/>
        </w:rPr>
      </w:pPr>
      <w:r w:rsidRPr="00AE74D2">
        <w:rPr>
          <w:rFonts w:asciiTheme="minorHAnsi" w:hAnsiTheme="minorHAnsi" w:cstheme="minorHAnsi"/>
        </w:rPr>
        <w:t>Apologies we</w:t>
      </w:r>
      <w:r w:rsidR="00686691" w:rsidRPr="00AE74D2">
        <w:rPr>
          <w:rFonts w:asciiTheme="minorHAnsi" w:hAnsiTheme="minorHAnsi" w:cstheme="minorHAnsi"/>
        </w:rPr>
        <w:t>re received from</w:t>
      </w:r>
      <w:r w:rsidR="00920C83">
        <w:rPr>
          <w:rFonts w:asciiTheme="minorHAnsi" w:hAnsiTheme="minorHAnsi" w:cstheme="minorHAnsi"/>
        </w:rPr>
        <w:t xml:space="preserve"> </w:t>
      </w:r>
      <w:r w:rsidR="001664C6">
        <w:rPr>
          <w:rFonts w:asciiTheme="minorHAnsi" w:hAnsiTheme="minorHAnsi" w:cstheme="minorHAnsi"/>
        </w:rPr>
        <w:t>Laura Molyneux, Hayley Clarke, Amanda Jacques.</w:t>
      </w:r>
    </w:p>
    <w:p w14:paraId="294DF921" w14:textId="77777777" w:rsidR="007560C1" w:rsidRDefault="007560C1" w:rsidP="00603A1E">
      <w:pPr>
        <w:spacing w:line="240" w:lineRule="auto"/>
        <w:jc w:val="both"/>
        <w:rPr>
          <w:rFonts w:asciiTheme="minorHAnsi" w:hAnsiTheme="minorHAnsi" w:cstheme="minorHAnsi"/>
        </w:rPr>
      </w:pPr>
    </w:p>
    <w:p w14:paraId="34EA56FA" w14:textId="6E0869F2" w:rsidR="004E3CB2" w:rsidRPr="00B56DF2" w:rsidRDefault="004E3CB2" w:rsidP="00603A1E">
      <w:pPr>
        <w:spacing w:line="240" w:lineRule="auto"/>
        <w:jc w:val="both"/>
        <w:rPr>
          <w:rFonts w:asciiTheme="minorHAnsi" w:hAnsiTheme="minorHAnsi" w:cstheme="minorHAnsi"/>
          <w:b/>
          <w:bCs/>
          <w:u w:val="single"/>
        </w:rPr>
      </w:pPr>
      <w:r w:rsidRPr="00B56DF2">
        <w:rPr>
          <w:rFonts w:asciiTheme="minorHAnsi" w:hAnsiTheme="minorHAnsi" w:cstheme="minorHAnsi"/>
          <w:b/>
          <w:bCs/>
          <w:u w:val="single"/>
        </w:rPr>
        <w:t>Declarations of Interest</w:t>
      </w:r>
    </w:p>
    <w:p w14:paraId="53D54BBE" w14:textId="37EAB509" w:rsidR="004E3CB2" w:rsidRDefault="003F63BC" w:rsidP="00603A1E">
      <w:pPr>
        <w:spacing w:line="240" w:lineRule="auto"/>
        <w:jc w:val="both"/>
        <w:rPr>
          <w:rFonts w:asciiTheme="minorHAnsi" w:hAnsiTheme="minorHAnsi" w:cstheme="minorHAnsi"/>
        </w:rPr>
      </w:pPr>
      <w:r>
        <w:rPr>
          <w:rFonts w:asciiTheme="minorHAnsi" w:hAnsiTheme="minorHAnsi" w:cstheme="minorHAnsi"/>
        </w:rPr>
        <w:t>None</w:t>
      </w:r>
      <w:r w:rsidR="00EF4045">
        <w:rPr>
          <w:rFonts w:asciiTheme="minorHAnsi" w:hAnsiTheme="minorHAnsi" w:cstheme="minorHAnsi"/>
        </w:rPr>
        <w:t>.</w:t>
      </w:r>
    </w:p>
    <w:p w14:paraId="662CB395" w14:textId="77777777" w:rsidR="00786A04" w:rsidRDefault="00786A04" w:rsidP="00603A1E">
      <w:pPr>
        <w:spacing w:line="240" w:lineRule="auto"/>
        <w:jc w:val="both"/>
        <w:rPr>
          <w:rFonts w:asciiTheme="minorHAnsi" w:hAnsiTheme="minorHAnsi" w:cstheme="minorHAnsi"/>
        </w:rPr>
      </w:pPr>
    </w:p>
    <w:p w14:paraId="427CF554" w14:textId="0CAEFE7D" w:rsidR="003F10F4" w:rsidRPr="00B56DF2" w:rsidRDefault="00603A1E" w:rsidP="00603A1E">
      <w:pPr>
        <w:spacing w:line="240" w:lineRule="auto"/>
        <w:jc w:val="both"/>
        <w:rPr>
          <w:rFonts w:asciiTheme="minorHAnsi" w:hAnsiTheme="minorHAnsi" w:cstheme="minorHAnsi"/>
          <w:b/>
          <w:bCs/>
          <w:u w:val="single"/>
        </w:rPr>
      </w:pPr>
      <w:r w:rsidRPr="00B56DF2">
        <w:rPr>
          <w:rFonts w:asciiTheme="minorHAnsi" w:hAnsiTheme="minorHAnsi" w:cstheme="minorHAnsi"/>
          <w:b/>
          <w:bCs/>
          <w:u w:val="single"/>
        </w:rPr>
        <w:t>Notes of the last meeting</w:t>
      </w:r>
    </w:p>
    <w:p w14:paraId="3065AD18" w14:textId="6D1DCF7C" w:rsidR="00603A1E" w:rsidRPr="0031459D" w:rsidRDefault="00603A1E" w:rsidP="00603A1E">
      <w:pPr>
        <w:spacing w:line="240" w:lineRule="auto"/>
        <w:jc w:val="both"/>
        <w:rPr>
          <w:rFonts w:asciiTheme="minorHAnsi" w:hAnsiTheme="minorHAnsi" w:cstheme="minorHAnsi"/>
        </w:rPr>
      </w:pPr>
      <w:r w:rsidRPr="0031459D">
        <w:rPr>
          <w:rFonts w:asciiTheme="minorHAnsi" w:hAnsiTheme="minorHAnsi" w:cstheme="minorHAnsi"/>
        </w:rPr>
        <w:t xml:space="preserve">The notes of the meeting held on Wednesday </w:t>
      </w:r>
      <w:r w:rsidR="002D19BA">
        <w:rPr>
          <w:rFonts w:asciiTheme="minorHAnsi" w:hAnsiTheme="minorHAnsi" w:cstheme="minorHAnsi"/>
        </w:rPr>
        <w:t>9</w:t>
      </w:r>
      <w:r w:rsidR="002D19BA" w:rsidRPr="002D19BA">
        <w:rPr>
          <w:rFonts w:asciiTheme="minorHAnsi" w:hAnsiTheme="minorHAnsi" w:cstheme="minorHAnsi"/>
          <w:vertAlign w:val="superscript"/>
        </w:rPr>
        <w:t>th</w:t>
      </w:r>
      <w:r w:rsidR="002D19BA">
        <w:rPr>
          <w:rFonts w:asciiTheme="minorHAnsi" w:hAnsiTheme="minorHAnsi" w:cstheme="minorHAnsi"/>
        </w:rPr>
        <w:t xml:space="preserve"> August</w:t>
      </w:r>
      <w:r w:rsidRPr="0031459D">
        <w:rPr>
          <w:rFonts w:asciiTheme="minorHAnsi" w:hAnsiTheme="minorHAnsi" w:cstheme="minorHAnsi"/>
        </w:rPr>
        <w:t xml:space="preserve"> 202</w:t>
      </w:r>
      <w:r w:rsidR="006C0883">
        <w:rPr>
          <w:rFonts w:asciiTheme="minorHAnsi" w:hAnsiTheme="minorHAnsi" w:cstheme="minorHAnsi"/>
        </w:rPr>
        <w:t>3</w:t>
      </w:r>
      <w:r w:rsidRPr="0031459D">
        <w:rPr>
          <w:rFonts w:asciiTheme="minorHAnsi" w:hAnsiTheme="minorHAnsi" w:cstheme="minorHAnsi"/>
        </w:rPr>
        <w:t xml:space="preserve"> were accepted as an accurate record.</w:t>
      </w:r>
    </w:p>
    <w:p w14:paraId="60B1077C" w14:textId="02790128" w:rsidR="00465C4E" w:rsidRDefault="00465C4E" w:rsidP="00603A1E">
      <w:pPr>
        <w:spacing w:line="240" w:lineRule="auto"/>
        <w:jc w:val="both"/>
        <w:rPr>
          <w:rFonts w:asciiTheme="minorHAnsi" w:hAnsiTheme="minorHAnsi" w:cstheme="minorHAnsi"/>
          <w:b/>
          <w:bCs/>
        </w:rPr>
      </w:pPr>
      <w:bookmarkStart w:id="0" w:name="_Hlk108609341"/>
    </w:p>
    <w:p w14:paraId="5A4B4BD9" w14:textId="64B14907" w:rsidR="00971331" w:rsidRDefault="00B41C94" w:rsidP="00FA7DD0">
      <w:pPr>
        <w:spacing w:line="240" w:lineRule="auto"/>
        <w:jc w:val="both"/>
        <w:rPr>
          <w:rFonts w:ascii="Calibri" w:hAnsi="Calibri" w:cs="Calibri"/>
          <w:b/>
          <w:bCs/>
        </w:rPr>
      </w:pPr>
      <w:bookmarkStart w:id="1" w:name="_Hlk137638976"/>
      <w:r>
        <w:rPr>
          <w:rFonts w:ascii="Calibri" w:hAnsi="Calibri" w:cs="Calibri"/>
          <w:b/>
          <w:bCs/>
        </w:rPr>
        <w:t>A</w:t>
      </w:r>
      <w:r w:rsidR="00603A1E" w:rsidRPr="00FA7DD0">
        <w:rPr>
          <w:rFonts w:ascii="Calibri" w:hAnsi="Calibri" w:cs="Calibri"/>
          <w:b/>
          <w:bCs/>
        </w:rPr>
        <w:t>ctions from the</w:t>
      </w:r>
      <w:r w:rsidR="002D19BA">
        <w:rPr>
          <w:rFonts w:ascii="Calibri" w:hAnsi="Calibri" w:cs="Calibri"/>
          <w:b/>
          <w:bCs/>
        </w:rPr>
        <w:t xml:space="preserve"> 9th</w:t>
      </w:r>
      <w:r w:rsidR="00603A1E" w:rsidRPr="00FA7DD0">
        <w:rPr>
          <w:rFonts w:ascii="Calibri" w:hAnsi="Calibri" w:cs="Calibri"/>
          <w:b/>
          <w:bCs/>
        </w:rPr>
        <w:t xml:space="preserve"> </w:t>
      </w:r>
      <w:r w:rsidR="001664C6">
        <w:rPr>
          <w:rFonts w:ascii="Calibri" w:hAnsi="Calibri" w:cs="Calibri"/>
          <w:b/>
          <w:bCs/>
        </w:rPr>
        <w:t>Aug</w:t>
      </w:r>
      <w:r w:rsidR="0072547D">
        <w:rPr>
          <w:rFonts w:ascii="Calibri" w:hAnsi="Calibri" w:cs="Calibri"/>
          <w:b/>
          <w:bCs/>
        </w:rPr>
        <w:t xml:space="preserve"> </w:t>
      </w:r>
      <w:r w:rsidR="00603A1E" w:rsidRPr="00FA7DD0">
        <w:rPr>
          <w:rFonts w:ascii="Calibri" w:hAnsi="Calibri" w:cs="Calibri"/>
          <w:b/>
          <w:bCs/>
        </w:rPr>
        <w:t>202</w:t>
      </w:r>
      <w:r w:rsidR="006C0883">
        <w:rPr>
          <w:rFonts w:ascii="Calibri" w:hAnsi="Calibri" w:cs="Calibri"/>
          <w:b/>
          <w:bCs/>
        </w:rPr>
        <w:t>3</w:t>
      </w:r>
      <w:r w:rsidR="00603A1E" w:rsidRPr="00FA7DD0">
        <w:rPr>
          <w:rFonts w:ascii="Calibri" w:hAnsi="Calibri" w:cs="Calibri"/>
          <w:b/>
          <w:bCs/>
        </w:rPr>
        <w:t xml:space="preserve"> Meeting:</w:t>
      </w:r>
    </w:p>
    <w:p w14:paraId="004B8EAD" w14:textId="2FB34C28" w:rsidR="00AC17D7" w:rsidRPr="00FA7DD0" w:rsidRDefault="00AC17D7" w:rsidP="00FA7DD0">
      <w:pPr>
        <w:spacing w:line="240" w:lineRule="auto"/>
        <w:jc w:val="both"/>
        <w:rPr>
          <w:rFonts w:ascii="Calibri" w:hAnsi="Calibri" w:cs="Calibri"/>
          <w:b/>
          <w:bCs/>
        </w:rPr>
      </w:pPr>
      <w:r w:rsidRPr="00FA20E5">
        <w:rPr>
          <w:rFonts w:asciiTheme="minorHAnsi" w:hAnsiTheme="minorHAnsi" w:cstheme="minorHAnsi"/>
        </w:rPr>
        <w:t xml:space="preserve">Action 01 - Emma to send details to Tabia to have system conversations regarding potential funding for the CHIP programme.  </w:t>
      </w:r>
      <w:r w:rsidRPr="00FA20E5">
        <w:rPr>
          <w:rFonts w:asciiTheme="minorHAnsi" w:hAnsiTheme="minorHAnsi" w:cstheme="minorHAnsi"/>
          <w:color w:val="FF0000"/>
        </w:rPr>
        <w:t>Emma has the details and will send to Gemma.</w:t>
      </w:r>
    </w:p>
    <w:bookmarkEnd w:id="1"/>
    <w:p w14:paraId="62BA4A89" w14:textId="2C1B55B2" w:rsidR="00AC17D7" w:rsidRDefault="00AC17D7" w:rsidP="00AC17D7">
      <w:pPr>
        <w:spacing w:line="240" w:lineRule="auto"/>
        <w:jc w:val="both"/>
        <w:rPr>
          <w:rFonts w:asciiTheme="minorHAnsi" w:hAnsiTheme="minorHAnsi" w:cstheme="minorHAnsi"/>
        </w:rPr>
      </w:pPr>
      <w:r w:rsidRPr="00FA20E5">
        <w:rPr>
          <w:rFonts w:asciiTheme="minorHAnsi" w:hAnsiTheme="minorHAnsi" w:cstheme="minorHAnsi"/>
        </w:rPr>
        <w:t xml:space="preserve">Action 2 – Sarah, Tabia, Dena and Kate to work up models for both meetings and bring a draft proposal to the September co-ordinators meeting and for presentation to the CCT for input and engagement.  </w:t>
      </w:r>
      <w:r w:rsidRPr="00FA20E5">
        <w:rPr>
          <w:rFonts w:asciiTheme="minorHAnsi" w:hAnsiTheme="minorHAnsi" w:cstheme="minorHAnsi"/>
          <w:color w:val="FF0000"/>
        </w:rPr>
        <w:t>Item on agenda, closed.</w:t>
      </w:r>
    </w:p>
    <w:p w14:paraId="684A8FFC" w14:textId="77777777" w:rsidR="00AC17D7" w:rsidRPr="00FC4BF1" w:rsidRDefault="00AC17D7" w:rsidP="003F3E0F">
      <w:pPr>
        <w:spacing w:line="240" w:lineRule="auto"/>
        <w:jc w:val="both"/>
        <w:rPr>
          <w:rFonts w:asciiTheme="minorHAnsi" w:hAnsiTheme="minorHAnsi" w:cstheme="minorHAnsi"/>
          <w:b/>
          <w:bCs/>
          <w:color w:val="FF0000"/>
        </w:rPr>
      </w:pPr>
    </w:p>
    <w:p w14:paraId="51C42644" w14:textId="22734156" w:rsidR="00AC17D7" w:rsidRPr="00FA20E5" w:rsidRDefault="00AC17D7" w:rsidP="00AC17D7">
      <w:pPr>
        <w:spacing w:line="240" w:lineRule="auto"/>
        <w:jc w:val="both"/>
        <w:rPr>
          <w:rFonts w:asciiTheme="minorHAnsi" w:hAnsiTheme="minorHAnsi" w:cstheme="minorHAnsi"/>
          <w:color w:val="FF0000"/>
        </w:rPr>
      </w:pPr>
      <w:r w:rsidRPr="00FA20E5">
        <w:rPr>
          <w:rFonts w:asciiTheme="minorHAnsi" w:hAnsiTheme="minorHAnsi" w:cstheme="minorHAnsi"/>
        </w:rPr>
        <w:lastRenderedPageBreak/>
        <w:t>Action 3– Tabia to add the updated CP development toolkit to the next agenda.</w:t>
      </w:r>
      <w:r w:rsidR="00FC4BF1" w:rsidRPr="00FA20E5">
        <w:rPr>
          <w:rFonts w:asciiTheme="minorHAnsi" w:hAnsiTheme="minorHAnsi" w:cstheme="minorHAnsi"/>
        </w:rPr>
        <w:t xml:space="preserve">  </w:t>
      </w:r>
      <w:r w:rsidR="00FC4BF1" w:rsidRPr="00FA20E5">
        <w:rPr>
          <w:rFonts w:asciiTheme="minorHAnsi" w:hAnsiTheme="minorHAnsi" w:cstheme="minorHAnsi"/>
          <w:color w:val="FF0000"/>
        </w:rPr>
        <w:t>Now received, action closed.</w:t>
      </w:r>
    </w:p>
    <w:p w14:paraId="601EEE22" w14:textId="77777777" w:rsidR="00AC17D7" w:rsidRDefault="00AC17D7" w:rsidP="00AC17D7">
      <w:pPr>
        <w:spacing w:line="240" w:lineRule="auto"/>
        <w:jc w:val="both"/>
        <w:rPr>
          <w:rFonts w:asciiTheme="minorHAnsi" w:hAnsiTheme="minorHAnsi" w:cstheme="minorHAnsi"/>
        </w:rPr>
      </w:pPr>
    </w:p>
    <w:p w14:paraId="33A8968B" w14:textId="73408683" w:rsidR="001664C6" w:rsidRPr="00FA20E5" w:rsidRDefault="001664C6" w:rsidP="001664C6">
      <w:pPr>
        <w:spacing w:line="240" w:lineRule="auto"/>
        <w:jc w:val="both"/>
        <w:rPr>
          <w:rFonts w:ascii="Calibri" w:hAnsi="Calibri" w:cs="Calibri"/>
          <w:color w:val="FF0000"/>
        </w:rPr>
      </w:pPr>
      <w:r w:rsidRPr="00FA20E5">
        <w:rPr>
          <w:rFonts w:ascii="Calibri" w:hAnsi="Calibri" w:cs="Calibri"/>
        </w:rPr>
        <w:t>Action 4 – Dena to inform the Co-ordinators Group and the wider CCT Group regarding the decisions around Chair and Deputy Chair and the Project Facilitator role with a note for any concerns to come to the Co-ordinators Group by 1</w:t>
      </w:r>
      <w:r w:rsidRPr="00FA20E5">
        <w:rPr>
          <w:rFonts w:ascii="Calibri" w:hAnsi="Calibri" w:cs="Calibri"/>
          <w:vertAlign w:val="superscript"/>
        </w:rPr>
        <w:t>st</w:t>
      </w:r>
      <w:r w:rsidRPr="00FA20E5">
        <w:rPr>
          <w:rFonts w:ascii="Calibri" w:hAnsi="Calibri" w:cs="Calibri"/>
        </w:rPr>
        <w:t xml:space="preserve"> September.</w:t>
      </w:r>
      <w:r w:rsidR="00FC4BF1" w:rsidRPr="00FA20E5">
        <w:rPr>
          <w:rFonts w:ascii="Calibri" w:hAnsi="Calibri" w:cs="Calibri"/>
          <w:b/>
          <w:bCs/>
        </w:rPr>
        <w:t xml:space="preserve">  </w:t>
      </w:r>
      <w:r w:rsidR="00FC4BF1" w:rsidRPr="00FA20E5">
        <w:rPr>
          <w:rFonts w:ascii="Calibri" w:hAnsi="Calibri" w:cs="Calibri"/>
          <w:color w:val="FF0000"/>
        </w:rPr>
        <w:t>Dena to action after today’s meeting.</w:t>
      </w:r>
    </w:p>
    <w:p w14:paraId="637D7CA4" w14:textId="77777777" w:rsidR="00FC4BF1" w:rsidRPr="00CC31AB" w:rsidRDefault="00FC4BF1" w:rsidP="001664C6">
      <w:pPr>
        <w:spacing w:line="240" w:lineRule="auto"/>
        <w:jc w:val="both"/>
        <w:rPr>
          <w:rFonts w:ascii="Calibri" w:hAnsi="Calibri" w:cs="Calibri"/>
        </w:rPr>
      </w:pPr>
    </w:p>
    <w:p w14:paraId="63C17028" w14:textId="42633D45" w:rsidR="001664C6" w:rsidRPr="00FA20E5" w:rsidRDefault="001664C6" w:rsidP="001664C6">
      <w:pPr>
        <w:spacing w:line="240" w:lineRule="auto"/>
        <w:jc w:val="both"/>
        <w:rPr>
          <w:rFonts w:ascii="Calibri" w:hAnsi="Calibri" w:cs="Calibri"/>
          <w:color w:val="FF0000"/>
        </w:rPr>
      </w:pPr>
      <w:r w:rsidRPr="00FA20E5">
        <w:rPr>
          <w:rFonts w:ascii="Calibri" w:hAnsi="Calibri" w:cs="Calibri"/>
        </w:rPr>
        <w:t>Action 5 – Jess to provide guidance around decision making processes.</w:t>
      </w:r>
      <w:r w:rsidR="00FC4BF1" w:rsidRPr="00FA20E5">
        <w:rPr>
          <w:rFonts w:ascii="Calibri" w:hAnsi="Calibri" w:cs="Calibri"/>
        </w:rPr>
        <w:t xml:space="preserve">  </w:t>
      </w:r>
      <w:r w:rsidR="00FC4BF1" w:rsidRPr="00FA20E5">
        <w:rPr>
          <w:rFonts w:ascii="Calibri" w:hAnsi="Calibri" w:cs="Calibri"/>
          <w:color w:val="FF0000"/>
        </w:rPr>
        <w:t>Sharon will update during today’s meeting</w:t>
      </w:r>
      <w:r w:rsidR="00937C9F">
        <w:rPr>
          <w:rFonts w:ascii="Calibri" w:hAnsi="Calibri" w:cs="Calibri"/>
          <w:color w:val="FF0000"/>
        </w:rPr>
        <w:t>, require</w:t>
      </w:r>
      <w:r w:rsidR="00FC4BF1" w:rsidRPr="00FA20E5">
        <w:rPr>
          <w:rFonts w:ascii="Calibri" w:hAnsi="Calibri" w:cs="Calibri"/>
          <w:color w:val="FF0000"/>
        </w:rPr>
        <w:t xml:space="preserve"> approval from partnership to proceed.</w:t>
      </w:r>
    </w:p>
    <w:p w14:paraId="74C8A0AD" w14:textId="77777777" w:rsidR="00FC4BF1" w:rsidRPr="00FC4BF1" w:rsidRDefault="00FC4BF1" w:rsidP="001664C6">
      <w:pPr>
        <w:spacing w:line="240" w:lineRule="auto"/>
        <w:jc w:val="both"/>
        <w:rPr>
          <w:rFonts w:ascii="Calibri" w:hAnsi="Calibri" w:cs="Calibri"/>
          <w:color w:val="FF0000"/>
        </w:rPr>
      </w:pPr>
    </w:p>
    <w:p w14:paraId="0EF8AB97" w14:textId="74324A05" w:rsidR="001664C6" w:rsidRDefault="001664C6" w:rsidP="001664C6">
      <w:pPr>
        <w:spacing w:line="240" w:lineRule="auto"/>
        <w:jc w:val="both"/>
        <w:rPr>
          <w:rFonts w:ascii="Calibri" w:hAnsi="Calibri" w:cs="Calibri"/>
          <w:color w:val="FF0000"/>
        </w:rPr>
      </w:pPr>
      <w:r w:rsidRPr="00FA20E5">
        <w:rPr>
          <w:rFonts w:ascii="Calibri" w:hAnsi="Calibri" w:cs="Calibri"/>
        </w:rPr>
        <w:t>Action 6 - Sharon to take the lead and liaise with Community Leaders around organisations.</w:t>
      </w:r>
      <w:r w:rsidR="00FC4BF1" w:rsidRPr="00FA20E5">
        <w:rPr>
          <w:rFonts w:ascii="Calibri" w:hAnsi="Calibri" w:cs="Calibri"/>
        </w:rPr>
        <w:t xml:space="preserve">  </w:t>
      </w:r>
      <w:r w:rsidR="00FC4BF1" w:rsidRPr="004D6041">
        <w:rPr>
          <w:rFonts w:ascii="Calibri" w:hAnsi="Calibri" w:cs="Calibri"/>
          <w:color w:val="FF0000"/>
        </w:rPr>
        <w:t>Complete</w:t>
      </w:r>
    </w:p>
    <w:p w14:paraId="484E865F" w14:textId="77777777" w:rsidR="00937C9F" w:rsidRPr="00FC4BF1" w:rsidRDefault="00937C9F" w:rsidP="001664C6">
      <w:pPr>
        <w:spacing w:line="240" w:lineRule="auto"/>
        <w:jc w:val="both"/>
        <w:rPr>
          <w:rFonts w:ascii="Calibri" w:hAnsi="Calibri" w:cs="Calibri"/>
          <w:color w:val="FF0000"/>
        </w:rPr>
      </w:pPr>
    </w:p>
    <w:p w14:paraId="74DB7966" w14:textId="0EFE7D4E" w:rsidR="001664C6" w:rsidRPr="00FC4BF1" w:rsidRDefault="001664C6" w:rsidP="001664C6">
      <w:pPr>
        <w:spacing w:line="240" w:lineRule="auto"/>
        <w:jc w:val="both"/>
        <w:rPr>
          <w:rFonts w:ascii="Calibri" w:hAnsi="Calibri" w:cs="Calibri"/>
          <w:color w:val="FF0000"/>
        </w:rPr>
      </w:pPr>
      <w:r w:rsidRPr="00FA20E5">
        <w:rPr>
          <w:rFonts w:ascii="Calibri" w:hAnsi="Calibri" w:cs="Calibri"/>
        </w:rPr>
        <w:t>Action 7 - Sharon and Dena to have a meeting outside this group.</w:t>
      </w:r>
      <w:r w:rsidR="00FC4BF1" w:rsidRPr="00FA20E5">
        <w:rPr>
          <w:rFonts w:ascii="Calibri" w:hAnsi="Calibri" w:cs="Calibri"/>
        </w:rPr>
        <w:t xml:space="preserve"> </w:t>
      </w:r>
      <w:r w:rsidR="00FC4BF1" w:rsidRPr="004D6041">
        <w:rPr>
          <w:rFonts w:ascii="Calibri" w:hAnsi="Calibri" w:cs="Calibri"/>
          <w:color w:val="FF0000"/>
        </w:rPr>
        <w:t>Ongoing</w:t>
      </w:r>
    </w:p>
    <w:p w14:paraId="22CD2B14" w14:textId="001E9C73" w:rsidR="001664C6" w:rsidRDefault="001664C6" w:rsidP="001664C6">
      <w:pPr>
        <w:spacing w:line="240" w:lineRule="auto"/>
        <w:jc w:val="both"/>
        <w:rPr>
          <w:rFonts w:ascii="Calibri" w:hAnsi="Calibri" w:cs="Calibri"/>
          <w:color w:val="FF0000"/>
        </w:rPr>
      </w:pPr>
      <w:r w:rsidRPr="00FA20E5">
        <w:rPr>
          <w:rFonts w:ascii="Calibri" w:hAnsi="Calibri" w:cs="Calibri"/>
        </w:rPr>
        <w:t>Action 8 – Sharon to arrange another meeting of the Task &amp; Finish Group with Alan Gravers.</w:t>
      </w:r>
      <w:r w:rsidR="00FC4BF1" w:rsidRPr="00FA20E5">
        <w:rPr>
          <w:rFonts w:ascii="Calibri" w:hAnsi="Calibri" w:cs="Calibri"/>
        </w:rPr>
        <w:t xml:space="preserve">  </w:t>
      </w:r>
      <w:r w:rsidR="00FC4BF1" w:rsidRPr="004D6041">
        <w:rPr>
          <w:rFonts w:ascii="Calibri" w:hAnsi="Calibri" w:cs="Calibri"/>
          <w:color w:val="FF0000"/>
        </w:rPr>
        <w:t>Complete</w:t>
      </w:r>
    </w:p>
    <w:p w14:paraId="5F98CEAE" w14:textId="2B25D339" w:rsidR="00AD044D" w:rsidRPr="00FC4BF1" w:rsidRDefault="00AD044D" w:rsidP="001664C6">
      <w:pPr>
        <w:spacing w:line="240" w:lineRule="auto"/>
        <w:jc w:val="both"/>
        <w:rPr>
          <w:rFonts w:ascii="Calibri" w:hAnsi="Calibri" w:cs="Calibri"/>
          <w:color w:val="FF0000"/>
        </w:rPr>
      </w:pPr>
    </w:p>
    <w:p w14:paraId="0FCFDC6B" w14:textId="19A0AE38" w:rsidR="001664C6" w:rsidRPr="004D6041" w:rsidRDefault="001664C6" w:rsidP="001664C6">
      <w:pPr>
        <w:spacing w:line="240" w:lineRule="auto"/>
        <w:jc w:val="both"/>
        <w:rPr>
          <w:rFonts w:ascii="Calibri" w:hAnsi="Calibri" w:cs="Calibri"/>
          <w:color w:val="FF0000"/>
        </w:rPr>
      </w:pPr>
      <w:r w:rsidRPr="004D6041">
        <w:rPr>
          <w:rFonts w:ascii="Calibri" w:hAnsi="Calibri" w:cs="Calibri"/>
        </w:rPr>
        <w:t xml:space="preserve">Action 9 – Jess/Di to check what information has been sent from both Skipton Step </w:t>
      </w:r>
      <w:proofErr w:type="gramStart"/>
      <w:r w:rsidRPr="004D6041">
        <w:rPr>
          <w:rFonts w:ascii="Calibri" w:hAnsi="Calibri" w:cs="Calibri"/>
        </w:rPr>
        <w:t>Into</w:t>
      </w:r>
      <w:proofErr w:type="gramEnd"/>
      <w:r w:rsidRPr="004D6041">
        <w:rPr>
          <w:rFonts w:ascii="Calibri" w:hAnsi="Calibri" w:cs="Calibri"/>
        </w:rPr>
        <w:t xml:space="preserve"> Ac</w:t>
      </w:r>
      <w:r w:rsidR="00FB494C">
        <w:rPr>
          <w:rFonts w:ascii="Calibri" w:hAnsi="Calibri" w:cs="Calibri"/>
        </w:rPr>
        <w:t>tion</w:t>
      </w:r>
      <w:r w:rsidRPr="004D6041">
        <w:rPr>
          <w:rFonts w:ascii="Calibri" w:hAnsi="Calibri" w:cs="Calibri"/>
        </w:rPr>
        <w:t xml:space="preserve"> and Better Connect regarding the fund holder organisation for Craven.</w:t>
      </w:r>
      <w:r w:rsidR="0048709E" w:rsidRPr="004D6041">
        <w:rPr>
          <w:rFonts w:ascii="Calibri" w:hAnsi="Calibri" w:cs="Calibri"/>
        </w:rPr>
        <w:t xml:space="preserve"> </w:t>
      </w:r>
      <w:r w:rsidR="0048709E" w:rsidRPr="004D6041">
        <w:rPr>
          <w:rFonts w:ascii="Calibri" w:hAnsi="Calibri" w:cs="Calibri"/>
          <w:color w:val="FF0000"/>
        </w:rPr>
        <w:t>Gemma to present information on this.  Completed</w:t>
      </w:r>
    </w:p>
    <w:p w14:paraId="288990D9" w14:textId="77777777" w:rsidR="0048709E" w:rsidRPr="00FC4BF1" w:rsidRDefault="0048709E" w:rsidP="001664C6">
      <w:pPr>
        <w:spacing w:line="240" w:lineRule="auto"/>
        <w:jc w:val="both"/>
        <w:rPr>
          <w:rFonts w:ascii="Calibri" w:hAnsi="Calibri" w:cs="Calibri"/>
          <w:color w:val="FF0000"/>
        </w:rPr>
      </w:pPr>
    </w:p>
    <w:p w14:paraId="06E570D2" w14:textId="77777777" w:rsidR="0048709E" w:rsidRPr="004D6041" w:rsidRDefault="001664C6" w:rsidP="001664C6">
      <w:pPr>
        <w:spacing w:line="240" w:lineRule="auto"/>
        <w:jc w:val="both"/>
        <w:rPr>
          <w:rFonts w:ascii="Calibri" w:hAnsi="Calibri" w:cs="Calibri"/>
        </w:rPr>
      </w:pPr>
      <w:r w:rsidRPr="004D6041">
        <w:rPr>
          <w:rFonts w:ascii="Calibri" w:hAnsi="Calibri" w:cs="Calibri"/>
        </w:rPr>
        <w:t xml:space="preserve">Action 10 – Dena to liaise with Kate Senior who was on the previous Task &amp; Finish Group.   </w:t>
      </w:r>
    </w:p>
    <w:p w14:paraId="59A5CF4A" w14:textId="135B7004" w:rsidR="001664C6" w:rsidRPr="004D6041" w:rsidRDefault="001664C6" w:rsidP="001664C6">
      <w:pPr>
        <w:spacing w:line="240" w:lineRule="auto"/>
        <w:jc w:val="both"/>
        <w:rPr>
          <w:rFonts w:ascii="Calibri" w:hAnsi="Calibri" w:cs="Calibri"/>
          <w:color w:val="FF0000"/>
        </w:rPr>
      </w:pPr>
      <w:r w:rsidRPr="004D6041">
        <w:rPr>
          <w:rFonts w:ascii="Calibri" w:hAnsi="Calibri" w:cs="Calibri"/>
        </w:rPr>
        <w:t>Agreed to set up a new Task &amp; Finish Group to progress.</w:t>
      </w:r>
      <w:r w:rsidR="0048709E" w:rsidRPr="004D6041">
        <w:rPr>
          <w:rFonts w:ascii="Calibri" w:hAnsi="Calibri" w:cs="Calibri"/>
        </w:rPr>
        <w:t xml:space="preserve">  </w:t>
      </w:r>
      <w:r w:rsidR="0048709E" w:rsidRPr="004D6041">
        <w:rPr>
          <w:rFonts w:ascii="Calibri" w:hAnsi="Calibri" w:cs="Calibri"/>
          <w:color w:val="FF0000"/>
        </w:rPr>
        <w:t>Set up Task and Finish group for ABCD grants process around how we proceed.</w:t>
      </w:r>
    </w:p>
    <w:p w14:paraId="6875EED4" w14:textId="77777777" w:rsidR="0048709E" w:rsidRPr="00FC4BF1" w:rsidRDefault="0048709E" w:rsidP="001664C6">
      <w:pPr>
        <w:spacing w:line="240" w:lineRule="auto"/>
        <w:jc w:val="both"/>
        <w:rPr>
          <w:rFonts w:ascii="Calibri" w:hAnsi="Calibri" w:cs="Calibri"/>
          <w:color w:val="FF0000"/>
        </w:rPr>
      </w:pPr>
    </w:p>
    <w:p w14:paraId="3A7D3C20" w14:textId="278A4481" w:rsidR="00876637" w:rsidRPr="0048709E" w:rsidRDefault="001664C6" w:rsidP="00B33A5C">
      <w:pPr>
        <w:spacing w:line="240" w:lineRule="auto"/>
        <w:jc w:val="both"/>
        <w:rPr>
          <w:rFonts w:ascii="Calibri" w:hAnsi="Calibri" w:cs="Calibri"/>
        </w:rPr>
      </w:pPr>
      <w:r w:rsidRPr="004D6041">
        <w:rPr>
          <w:rFonts w:ascii="Calibri" w:hAnsi="Calibri" w:cs="Calibri"/>
        </w:rPr>
        <w:t>Action 11 - Sharon to discuss the decision with the wider partnership to ensure they have no objections before going back to the VCS Alliance and to send last year’s paperwork with Dena.</w:t>
      </w:r>
      <w:r w:rsidR="0048709E" w:rsidRPr="004D6041">
        <w:rPr>
          <w:rFonts w:ascii="Calibri" w:hAnsi="Calibri" w:cs="Calibri"/>
        </w:rPr>
        <w:t xml:space="preserve">  </w:t>
      </w:r>
      <w:r w:rsidR="0048709E" w:rsidRPr="004D6041">
        <w:rPr>
          <w:rFonts w:ascii="Calibri" w:hAnsi="Calibri" w:cs="Calibri"/>
          <w:color w:val="FF0000"/>
        </w:rPr>
        <w:t>See action 10 – ongoing.</w:t>
      </w:r>
    </w:p>
    <w:p w14:paraId="2E8873F6" w14:textId="77777777" w:rsidR="0048709E" w:rsidRPr="00FC4BF1" w:rsidRDefault="0048709E" w:rsidP="00B33A5C">
      <w:pPr>
        <w:spacing w:line="240" w:lineRule="auto"/>
        <w:jc w:val="both"/>
        <w:rPr>
          <w:rFonts w:ascii="Calibri" w:hAnsi="Calibri" w:cs="Calibri"/>
          <w:color w:val="FF0000"/>
        </w:rPr>
      </w:pPr>
    </w:p>
    <w:p w14:paraId="2BDAA610" w14:textId="3AEBEEF2" w:rsidR="00177FCA" w:rsidRPr="004D6041" w:rsidRDefault="001664C6" w:rsidP="00177FCA">
      <w:pPr>
        <w:spacing w:line="240" w:lineRule="auto"/>
        <w:jc w:val="both"/>
        <w:rPr>
          <w:rFonts w:ascii="Calibri" w:hAnsi="Calibri" w:cs="Calibri"/>
          <w:color w:val="FF0000"/>
        </w:rPr>
      </w:pPr>
      <w:r w:rsidRPr="004D6041">
        <w:rPr>
          <w:rFonts w:ascii="Calibri" w:hAnsi="Calibri" w:cs="Calibri"/>
        </w:rPr>
        <w:t>Action 12 – Di/Tracy to update Teams Invitations for the Co-ordinators Group and the CCT Meetings to take place on Wednesday mornings from October.</w:t>
      </w:r>
      <w:r w:rsidR="0048709E" w:rsidRPr="004D6041">
        <w:rPr>
          <w:rFonts w:ascii="Calibri" w:hAnsi="Calibri" w:cs="Calibri"/>
        </w:rPr>
        <w:t xml:space="preserve"> </w:t>
      </w:r>
      <w:r w:rsidR="00177FCA" w:rsidRPr="004D6041">
        <w:rPr>
          <w:rFonts w:ascii="Calibri" w:hAnsi="Calibri" w:cs="Calibri"/>
        </w:rPr>
        <w:t xml:space="preserve"> </w:t>
      </w:r>
      <w:r w:rsidR="00177FCA" w:rsidRPr="004D6041">
        <w:rPr>
          <w:rFonts w:ascii="Calibri" w:hAnsi="Calibri" w:cs="Calibri"/>
          <w:color w:val="FF0000"/>
        </w:rPr>
        <w:t>Dena updated and are aware from Oct, the meetings will move to Wed AM rather than PM.</w:t>
      </w:r>
    </w:p>
    <w:p w14:paraId="13AA3C07" w14:textId="77777777" w:rsidR="0048709E" w:rsidRPr="00FC4BF1" w:rsidRDefault="0048709E" w:rsidP="001664C6">
      <w:pPr>
        <w:spacing w:line="240" w:lineRule="auto"/>
        <w:jc w:val="both"/>
        <w:rPr>
          <w:rFonts w:ascii="Calibri" w:hAnsi="Calibri" w:cs="Calibri"/>
          <w:color w:val="FF0000"/>
        </w:rPr>
      </w:pPr>
    </w:p>
    <w:p w14:paraId="7863D80E" w14:textId="79421C50" w:rsidR="001664C6" w:rsidRDefault="001664C6" w:rsidP="001664C6">
      <w:pPr>
        <w:spacing w:line="240" w:lineRule="auto"/>
        <w:jc w:val="both"/>
        <w:rPr>
          <w:rFonts w:ascii="Calibri" w:hAnsi="Calibri" w:cs="Calibri"/>
        </w:rPr>
      </w:pPr>
      <w:r w:rsidRPr="004D6041">
        <w:rPr>
          <w:rFonts w:ascii="Calibri" w:hAnsi="Calibri" w:cs="Calibri"/>
        </w:rPr>
        <w:t>Action 13 - Sharon to ask Kate to pull a draft agenda together for the September CCT Meeting and arrange for someone from warm and welcome to speak.</w:t>
      </w:r>
      <w:r w:rsidR="00177FCA" w:rsidRPr="004D6041">
        <w:rPr>
          <w:rFonts w:ascii="Calibri" w:hAnsi="Calibri" w:cs="Calibri"/>
        </w:rPr>
        <w:t xml:space="preserve">  </w:t>
      </w:r>
      <w:r w:rsidR="00177FCA" w:rsidRPr="004D6041">
        <w:rPr>
          <w:rFonts w:ascii="Calibri" w:hAnsi="Calibri" w:cs="Calibri"/>
          <w:color w:val="FF0000"/>
        </w:rPr>
        <w:t>Completed</w:t>
      </w:r>
    </w:p>
    <w:p w14:paraId="1B1AE6A8" w14:textId="0FF686A9" w:rsidR="00D459D9" w:rsidRDefault="00D459D9" w:rsidP="00920C83">
      <w:pPr>
        <w:spacing w:line="240" w:lineRule="auto"/>
        <w:rPr>
          <w:rFonts w:ascii="Calibri" w:hAnsi="Calibri" w:cs="Calibri"/>
          <w:b/>
          <w:bCs/>
        </w:rPr>
      </w:pPr>
    </w:p>
    <w:p w14:paraId="675A29F9" w14:textId="77777777" w:rsidR="00177FCA" w:rsidRDefault="00177FCA" w:rsidP="00920C83">
      <w:pPr>
        <w:spacing w:line="240" w:lineRule="auto"/>
        <w:rPr>
          <w:rFonts w:ascii="Calibri" w:hAnsi="Calibri" w:cs="Calibri"/>
        </w:rPr>
      </w:pPr>
    </w:p>
    <w:p w14:paraId="003781FC" w14:textId="6A3BB4F1" w:rsidR="00540492" w:rsidRPr="00B56DF2" w:rsidRDefault="001664C6" w:rsidP="00CC31AB">
      <w:pPr>
        <w:spacing w:line="240" w:lineRule="auto"/>
        <w:jc w:val="both"/>
        <w:rPr>
          <w:rFonts w:ascii="Calibri" w:hAnsi="Calibri" w:cs="Calibri"/>
          <w:b/>
          <w:bCs/>
          <w:u w:val="single"/>
        </w:rPr>
      </w:pPr>
      <w:r w:rsidRPr="00B56DF2">
        <w:rPr>
          <w:rFonts w:ascii="Calibri" w:hAnsi="Calibri" w:cs="Calibri"/>
          <w:b/>
          <w:bCs/>
          <w:u w:val="single"/>
        </w:rPr>
        <w:t>Update of new roles within Craven Communities Together (CCT)</w:t>
      </w:r>
    </w:p>
    <w:p w14:paraId="0F997D09" w14:textId="44485311" w:rsidR="004D6041" w:rsidRDefault="009320CB" w:rsidP="00CC31AB">
      <w:pPr>
        <w:spacing w:line="240" w:lineRule="auto"/>
        <w:jc w:val="both"/>
        <w:rPr>
          <w:rFonts w:ascii="Calibri" w:hAnsi="Calibri" w:cs="Calibri"/>
        </w:rPr>
      </w:pPr>
      <w:r>
        <w:rPr>
          <w:rFonts w:ascii="Calibri" w:hAnsi="Calibri" w:cs="Calibri"/>
        </w:rPr>
        <w:t xml:space="preserve">Thanks were expressed to Taiba for her hard work and support during her time working with the Craven Community Partnership.  Gemma Smith was introduced to the group, head of community partnerships for Craven.  </w:t>
      </w:r>
    </w:p>
    <w:p w14:paraId="26D87400" w14:textId="58E6E5DC" w:rsidR="005504FF" w:rsidRDefault="005504FF" w:rsidP="00CC31AB">
      <w:pPr>
        <w:spacing w:line="240" w:lineRule="auto"/>
        <w:jc w:val="both"/>
        <w:rPr>
          <w:rFonts w:ascii="Calibri" w:hAnsi="Calibri" w:cs="Calibri"/>
        </w:rPr>
      </w:pPr>
    </w:p>
    <w:p w14:paraId="59B7D2AE" w14:textId="3AA2CFAA" w:rsidR="001664C6" w:rsidRDefault="005504FF" w:rsidP="00CC31AB">
      <w:pPr>
        <w:spacing w:line="240" w:lineRule="auto"/>
        <w:jc w:val="both"/>
        <w:rPr>
          <w:rFonts w:ascii="Calibri" w:hAnsi="Calibri" w:cs="Calibri"/>
        </w:rPr>
      </w:pPr>
      <w:r>
        <w:rPr>
          <w:rFonts w:ascii="Calibri" w:hAnsi="Calibri" w:cs="Calibri"/>
        </w:rPr>
        <w:t xml:space="preserve">Kate Senior noted she would be providing 4 hours per week support to the partnership to undertake the coordinators role on an interim basis.    Dena will be chair to this group for </w:t>
      </w:r>
      <w:r w:rsidR="00937C9F">
        <w:rPr>
          <w:rFonts w:ascii="Calibri" w:hAnsi="Calibri" w:cs="Calibri"/>
        </w:rPr>
        <w:t xml:space="preserve">the </w:t>
      </w:r>
      <w:r>
        <w:rPr>
          <w:rFonts w:ascii="Calibri" w:hAnsi="Calibri" w:cs="Calibri"/>
        </w:rPr>
        <w:t>next 12 months.</w:t>
      </w:r>
    </w:p>
    <w:p w14:paraId="533EE859" w14:textId="77777777" w:rsidR="005504FF" w:rsidRDefault="005504FF" w:rsidP="00CC31AB">
      <w:pPr>
        <w:spacing w:line="240" w:lineRule="auto"/>
        <w:jc w:val="both"/>
        <w:rPr>
          <w:rFonts w:ascii="Calibri" w:hAnsi="Calibri" w:cs="Calibri"/>
        </w:rPr>
      </w:pPr>
    </w:p>
    <w:p w14:paraId="1EAA7450" w14:textId="1FF73C05" w:rsidR="001664C6" w:rsidRPr="00B56DF2" w:rsidRDefault="001664C6" w:rsidP="00CC31AB">
      <w:pPr>
        <w:spacing w:line="240" w:lineRule="auto"/>
        <w:jc w:val="both"/>
        <w:rPr>
          <w:rFonts w:ascii="Calibri" w:hAnsi="Calibri" w:cs="Calibri"/>
          <w:b/>
          <w:bCs/>
          <w:u w:val="single"/>
        </w:rPr>
      </w:pPr>
      <w:r w:rsidRPr="00B56DF2">
        <w:rPr>
          <w:rFonts w:ascii="Calibri" w:hAnsi="Calibri" w:cs="Calibri"/>
          <w:b/>
          <w:bCs/>
          <w:u w:val="single"/>
        </w:rPr>
        <w:lastRenderedPageBreak/>
        <w:t xml:space="preserve">Governance Updates </w:t>
      </w:r>
    </w:p>
    <w:p w14:paraId="025C01D9" w14:textId="0B56BEE6" w:rsidR="00C737F7" w:rsidRPr="00C737F7" w:rsidRDefault="00AA4531" w:rsidP="00C737F7">
      <w:pPr>
        <w:spacing w:line="240" w:lineRule="auto"/>
        <w:jc w:val="both"/>
        <w:rPr>
          <w:rFonts w:ascii="Calibri" w:hAnsi="Calibri" w:cs="Calibri"/>
        </w:rPr>
      </w:pPr>
      <w:r w:rsidRPr="00AA4531">
        <w:rPr>
          <w:rFonts w:ascii="Calibri" w:hAnsi="Calibri" w:cs="Calibri"/>
        </w:rPr>
        <w:t xml:space="preserve">Protracted </w:t>
      </w:r>
      <w:r>
        <w:rPr>
          <w:rFonts w:ascii="Calibri" w:hAnsi="Calibri" w:cs="Calibri"/>
        </w:rPr>
        <w:t xml:space="preserve">discussions around decision making within the groups and did bring the group together to establish what </w:t>
      </w:r>
      <w:proofErr w:type="spellStart"/>
      <w:r>
        <w:rPr>
          <w:rFonts w:ascii="Calibri" w:hAnsi="Calibri" w:cs="Calibri"/>
        </w:rPr>
        <w:t>ToR</w:t>
      </w:r>
      <w:proofErr w:type="spellEnd"/>
      <w:r>
        <w:rPr>
          <w:rFonts w:ascii="Calibri" w:hAnsi="Calibri" w:cs="Calibri"/>
        </w:rPr>
        <w:t xml:space="preserve"> might look like</w:t>
      </w:r>
      <w:r w:rsidR="00BF4243">
        <w:rPr>
          <w:rFonts w:ascii="Calibri" w:hAnsi="Calibri" w:cs="Calibri"/>
        </w:rPr>
        <w:t>, this has not happened yet.  Would like to set up a Task and Finish group to answer questions as to what the purpose of this group is, purpose of the wider partnership group, frequency of meetings and membership.  Proposal is to set up a task and finish group with coordination group representation and wider partnership representation</w:t>
      </w:r>
      <w:r w:rsidR="002043B0">
        <w:rPr>
          <w:rFonts w:ascii="Calibri" w:hAnsi="Calibri" w:cs="Calibri"/>
        </w:rPr>
        <w:t>.  Dena will sit on th</w:t>
      </w:r>
      <w:r w:rsidR="00937C9F">
        <w:rPr>
          <w:rFonts w:ascii="Calibri" w:hAnsi="Calibri" w:cs="Calibri"/>
        </w:rPr>
        <w:t>e</w:t>
      </w:r>
      <w:r w:rsidR="002043B0">
        <w:rPr>
          <w:rFonts w:ascii="Calibri" w:hAnsi="Calibri" w:cs="Calibri"/>
        </w:rPr>
        <w:t xml:space="preserve"> group as chair.  Would like four members from the coordinators group to sit on th</w:t>
      </w:r>
      <w:r w:rsidR="00937C9F">
        <w:rPr>
          <w:rFonts w:ascii="Calibri" w:hAnsi="Calibri" w:cs="Calibri"/>
        </w:rPr>
        <w:t>e</w:t>
      </w:r>
      <w:r w:rsidR="002043B0">
        <w:rPr>
          <w:rFonts w:ascii="Calibri" w:hAnsi="Calibri" w:cs="Calibri"/>
        </w:rPr>
        <w:t xml:space="preserve"> group.  Jonathan Kerr volunteered from the voluntary sector</w:t>
      </w:r>
      <w:r w:rsidR="00937C9F">
        <w:rPr>
          <w:rFonts w:ascii="Calibri" w:hAnsi="Calibri" w:cs="Calibri"/>
        </w:rPr>
        <w:t xml:space="preserve"> and </w:t>
      </w:r>
      <w:r w:rsidR="002043B0">
        <w:rPr>
          <w:rFonts w:ascii="Calibri" w:hAnsi="Calibri" w:cs="Calibri"/>
        </w:rPr>
        <w:t>Sharon Hudson and Kate Senior volunteered to be involved.</w:t>
      </w:r>
      <w:r w:rsidR="00C737F7" w:rsidRPr="00C737F7">
        <w:rPr>
          <w:rFonts w:ascii="Calibri" w:hAnsi="Calibri" w:cs="Calibri"/>
        </w:rPr>
        <w:t xml:space="preserve"> </w:t>
      </w:r>
      <w:r w:rsidR="00C737F7">
        <w:rPr>
          <w:rFonts w:ascii="Calibri" w:hAnsi="Calibri" w:cs="Calibri"/>
        </w:rPr>
        <w:t xml:space="preserve">Gemma has </w:t>
      </w:r>
      <w:r w:rsidR="00937C9F">
        <w:rPr>
          <w:rFonts w:ascii="Calibri" w:hAnsi="Calibri" w:cs="Calibri"/>
        </w:rPr>
        <w:t>circulated</w:t>
      </w:r>
      <w:r w:rsidR="00C737F7" w:rsidRPr="00C737F7">
        <w:rPr>
          <w:rFonts w:ascii="Calibri" w:hAnsi="Calibri" w:cs="Calibri"/>
        </w:rPr>
        <w:t xml:space="preserve"> the governance documents which </w:t>
      </w:r>
      <w:r w:rsidR="00C737F7">
        <w:rPr>
          <w:rFonts w:ascii="Calibri" w:hAnsi="Calibri" w:cs="Calibri"/>
        </w:rPr>
        <w:t>apply</w:t>
      </w:r>
      <w:r w:rsidR="00C737F7" w:rsidRPr="00C737F7">
        <w:rPr>
          <w:rFonts w:ascii="Calibri" w:hAnsi="Calibri" w:cs="Calibri"/>
        </w:rPr>
        <w:t xml:space="preserve"> to the other CPs</w:t>
      </w:r>
      <w:r w:rsidR="00C737F7">
        <w:rPr>
          <w:rFonts w:ascii="Calibri" w:hAnsi="Calibri" w:cs="Calibri"/>
        </w:rPr>
        <w:t>, so have a framework to work with b</w:t>
      </w:r>
      <w:r w:rsidR="00FB494C">
        <w:rPr>
          <w:rFonts w:ascii="Calibri" w:hAnsi="Calibri" w:cs="Calibri"/>
        </w:rPr>
        <w:t>ut</w:t>
      </w:r>
      <w:r w:rsidR="00C737F7">
        <w:rPr>
          <w:rFonts w:ascii="Calibri" w:hAnsi="Calibri" w:cs="Calibri"/>
        </w:rPr>
        <w:t xml:space="preserve"> this will need to be adjusted to fit Craven.</w:t>
      </w:r>
    </w:p>
    <w:p w14:paraId="6AC65851" w14:textId="1EBF9B28" w:rsidR="00AA4531" w:rsidRDefault="00AA4531" w:rsidP="00CC31AB">
      <w:pPr>
        <w:spacing w:line="240" w:lineRule="auto"/>
        <w:jc w:val="both"/>
        <w:rPr>
          <w:rFonts w:ascii="Calibri" w:hAnsi="Calibri" w:cs="Calibri"/>
        </w:rPr>
      </w:pPr>
    </w:p>
    <w:p w14:paraId="566CD915" w14:textId="5A28D8B7" w:rsidR="002043B0" w:rsidRDefault="002043B0" w:rsidP="00CC31AB">
      <w:pPr>
        <w:spacing w:line="240" w:lineRule="auto"/>
        <w:jc w:val="both"/>
        <w:rPr>
          <w:rFonts w:ascii="Calibri" w:hAnsi="Calibri" w:cs="Calibri"/>
          <w:b/>
          <w:bCs/>
        </w:rPr>
      </w:pPr>
      <w:r w:rsidRPr="002043B0">
        <w:rPr>
          <w:rFonts w:ascii="Calibri" w:hAnsi="Calibri" w:cs="Calibri"/>
          <w:b/>
          <w:bCs/>
        </w:rPr>
        <w:t>Jonathan - VCSE</w:t>
      </w:r>
    </w:p>
    <w:p w14:paraId="0F753190" w14:textId="77777777" w:rsidR="002043B0" w:rsidRDefault="002043B0" w:rsidP="00CC31AB">
      <w:pPr>
        <w:spacing w:line="240" w:lineRule="auto"/>
        <w:jc w:val="both"/>
        <w:rPr>
          <w:rFonts w:ascii="Calibri" w:hAnsi="Calibri" w:cs="Calibri"/>
          <w:b/>
          <w:bCs/>
        </w:rPr>
      </w:pPr>
      <w:r w:rsidRPr="002043B0">
        <w:rPr>
          <w:rFonts w:ascii="Calibri" w:hAnsi="Calibri" w:cs="Calibri"/>
          <w:b/>
          <w:bCs/>
        </w:rPr>
        <w:t>Gemma – BD&amp;C</w:t>
      </w:r>
    </w:p>
    <w:p w14:paraId="257854B0" w14:textId="77777777" w:rsidR="002043B0" w:rsidRDefault="002043B0" w:rsidP="00CC31AB">
      <w:pPr>
        <w:spacing w:line="240" w:lineRule="auto"/>
        <w:jc w:val="both"/>
        <w:rPr>
          <w:rFonts w:ascii="Calibri" w:hAnsi="Calibri" w:cs="Calibri"/>
          <w:b/>
          <w:bCs/>
        </w:rPr>
      </w:pPr>
      <w:r w:rsidRPr="002043B0">
        <w:rPr>
          <w:rFonts w:ascii="Calibri" w:hAnsi="Calibri" w:cs="Calibri"/>
          <w:b/>
          <w:bCs/>
        </w:rPr>
        <w:t>Sharon – NYC</w:t>
      </w:r>
    </w:p>
    <w:p w14:paraId="32AE3E90" w14:textId="1D678BA4" w:rsidR="002043B0" w:rsidRPr="002043B0" w:rsidRDefault="002043B0" w:rsidP="00CC31AB">
      <w:pPr>
        <w:spacing w:line="240" w:lineRule="auto"/>
        <w:jc w:val="both"/>
        <w:rPr>
          <w:rFonts w:ascii="Calibri" w:hAnsi="Calibri" w:cs="Calibri"/>
          <w:b/>
          <w:bCs/>
        </w:rPr>
      </w:pPr>
      <w:r w:rsidRPr="002043B0">
        <w:rPr>
          <w:rFonts w:ascii="Calibri" w:hAnsi="Calibri" w:cs="Calibri"/>
          <w:b/>
          <w:bCs/>
        </w:rPr>
        <w:t>Kate – Project Facilitator NYC</w:t>
      </w:r>
    </w:p>
    <w:p w14:paraId="68F6A7DA" w14:textId="2C53A75C" w:rsidR="00AA4531" w:rsidRDefault="002043B0" w:rsidP="00CC31AB">
      <w:pPr>
        <w:spacing w:line="240" w:lineRule="auto"/>
        <w:jc w:val="both"/>
        <w:rPr>
          <w:rFonts w:ascii="Calibri" w:hAnsi="Calibri" w:cs="Calibri"/>
          <w:b/>
          <w:bCs/>
        </w:rPr>
      </w:pPr>
      <w:r>
        <w:rPr>
          <w:rFonts w:ascii="Calibri" w:hAnsi="Calibri" w:cs="Calibri"/>
          <w:b/>
          <w:bCs/>
        </w:rPr>
        <w:t xml:space="preserve">Emma - </w:t>
      </w:r>
      <w:r w:rsidR="00C737F7">
        <w:rPr>
          <w:rFonts w:ascii="Calibri" w:hAnsi="Calibri" w:cs="Calibri"/>
          <w:b/>
          <w:bCs/>
        </w:rPr>
        <w:t>NHS</w:t>
      </w:r>
    </w:p>
    <w:p w14:paraId="52B9CC6F" w14:textId="2DE2D1AF" w:rsidR="002043B0" w:rsidRDefault="002043B0" w:rsidP="00CC31AB">
      <w:pPr>
        <w:spacing w:line="240" w:lineRule="auto"/>
        <w:jc w:val="both"/>
        <w:rPr>
          <w:rFonts w:ascii="Calibri" w:hAnsi="Calibri" w:cs="Calibri"/>
          <w:b/>
          <w:bCs/>
        </w:rPr>
      </w:pPr>
    </w:p>
    <w:p w14:paraId="43584F31" w14:textId="5850F9F3" w:rsidR="002043B0" w:rsidRDefault="00C737F7" w:rsidP="00CC31AB">
      <w:pPr>
        <w:spacing w:line="240" w:lineRule="auto"/>
        <w:jc w:val="both"/>
        <w:rPr>
          <w:rFonts w:ascii="Calibri" w:hAnsi="Calibri" w:cs="Calibri"/>
          <w:b/>
          <w:bCs/>
        </w:rPr>
      </w:pPr>
      <w:r>
        <w:rPr>
          <w:rFonts w:ascii="Calibri" w:hAnsi="Calibri" w:cs="Calibri"/>
          <w:b/>
          <w:bCs/>
        </w:rPr>
        <w:t xml:space="preserve">Action </w:t>
      </w:r>
      <w:r w:rsidR="00F41D8A">
        <w:rPr>
          <w:rFonts w:ascii="Calibri" w:hAnsi="Calibri" w:cs="Calibri"/>
          <w:b/>
          <w:bCs/>
        </w:rPr>
        <w:t xml:space="preserve">01 </w:t>
      </w:r>
      <w:r>
        <w:rPr>
          <w:rFonts w:ascii="Calibri" w:hAnsi="Calibri" w:cs="Calibri"/>
          <w:b/>
          <w:bCs/>
        </w:rPr>
        <w:t>– To set up a Task and Finish group and to set up representation from wider partnership.</w:t>
      </w:r>
    </w:p>
    <w:p w14:paraId="4F3FBBC1" w14:textId="77777777" w:rsidR="00AC0EB1" w:rsidRPr="002D19BA" w:rsidRDefault="00AC0EB1" w:rsidP="00CC31AB">
      <w:pPr>
        <w:spacing w:line="240" w:lineRule="auto"/>
        <w:jc w:val="both"/>
        <w:rPr>
          <w:rFonts w:ascii="Calibri" w:hAnsi="Calibri" w:cs="Calibri"/>
          <w:b/>
          <w:bCs/>
        </w:rPr>
      </w:pPr>
    </w:p>
    <w:p w14:paraId="2FE4DD73" w14:textId="157377FB" w:rsidR="001664C6" w:rsidRPr="00B56DF2" w:rsidRDefault="001664C6" w:rsidP="00CC31AB">
      <w:pPr>
        <w:spacing w:line="240" w:lineRule="auto"/>
        <w:jc w:val="both"/>
        <w:rPr>
          <w:rFonts w:ascii="Calibri" w:hAnsi="Calibri" w:cs="Calibri"/>
          <w:b/>
          <w:bCs/>
        </w:rPr>
      </w:pPr>
      <w:r w:rsidRPr="00B56DF2">
        <w:rPr>
          <w:rFonts w:ascii="Calibri" w:hAnsi="Calibri" w:cs="Calibri"/>
          <w:b/>
          <w:bCs/>
        </w:rPr>
        <w:t>Development Updates</w:t>
      </w:r>
    </w:p>
    <w:p w14:paraId="09CE9434" w14:textId="6FCD69A7" w:rsidR="001664C6" w:rsidRDefault="001664C6" w:rsidP="00CC31AB">
      <w:pPr>
        <w:spacing w:line="240" w:lineRule="auto"/>
        <w:jc w:val="both"/>
        <w:rPr>
          <w:rFonts w:ascii="Calibri" w:hAnsi="Calibri" w:cs="Calibri"/>
        </w:rPr>
      </w:pPr>
      <w:r>
        <w:rPr>
          <w:rFonts w:ascii="Calibri" w:hAnsi="Calibri" w:cs="Calibri"/>
        </w:rPr>
        <w:t>Development of Terms of Reference for Co-ordinators</w:t>
      </w:r>
      <w:r w:rsidR="002D19BA">
        <w:rPr>
          <w:rFonts w:ascii="Calibri" w:hAnsi="Calibri" w:cs="Calibri"/>
        </w:rPr>
        <w:t xml:space="preserve"> Group and wider forum</w:t>
      </w:r>
      <w:r w:rsidR="00937C9F">
        <w:rPr>
          <w:rFonts w:ascii="Calibri" w:hAnsi="Calibri" w:cs="Calibri"/>
        </w:rPr>
        <w:t>.</w:t>
      </w:r>
    </w:p>
    <w:p w14:paraId="365B26C7" w14:textId="77777777" w:rsidR="00937C9F" w:rsidRDefault="00937C9F" w:rsidP="00CC31AB">
      <w:pPr>
        <w:spacing w:line="240" w:lineRule="auto"/>
        <w:jc w:val="both"/>
        <w:rPr>
          <w:rFonts w:ascii="Calibri" w:hAnsi="Calibri" w:cs="Calibri"/>
        </w:rPr>
      </w:pPr>
    </w:p>
    <w:p w14:paraId="70ACB0D7" w14:textId="61EB648D" w:rsidR="002D19BA" w:rsidRPr="00937C9F" w:rsidRDefault="002D19BA" w:rsidP="00CC31AB">
      <w:pPr>
        <w:spacing w:line="240" w:lineRule="auto"/>
        <w:jc w:val="both"/>
        <w:rPr>
          <w:rFonts w:ascii="Calibri" w:hAnsi="Calibri" w:cs="Calibri"/>
          <w:b/>
          <w:bCs/>
        </w:rPr>
      </w:pPr>
      <w:r w:rsidRPr="00937C9F">
        <w:rPr>
          <w:rFonts w:ascii="Calibri" w:hAnsi="Calibri" w:cs="Calibri"/>
          <w:b/>
          <w:bCs/>
        </w:rPr>
        <w:t xml:space="preserve">Action </w:t>
      </w:r>
      <w:r w:rsidR="00937C9F" w:rsidRPr="00937C9F">
        <w:rPr>
          <w:rFonts w:ascii="Calibri" w:hAnsi="Calibri" w:cs="Calibri"/>
          <w:b/>
          <w:bCs/>
        </w:rPr>
        <w:t xml:space="preserve">02 </w:t>
      </w:r>
      <w:r w:rsidRPr="00937C9F">
        <w:rPr>
          <w:rFonts w:ascii="Calibri" w:hAnsi="Calibri" w:cs="Calibri"/>
          <w:b/>
          <w:bCs/>
        </w:rPr>
        <w:t>-</w:t>
      </w:r>
      <w:r w:rsidR="00937C9F" w:rsidRPr="00937C9F">
        <w:rPr>
          <w:rFonts w:ascii="Calibri" w:hAnsi="Calibri" w:cs="Calibri"/>
          <w:b/>
          <w:bCs/>
        </w:rPr>
        <w:t xml:space="preserve"> E</w:t>
      </w:r>
      <w:r w:rsidRPr="00937C9F">
        <w:rPr>
          <w:rFonts w:ascii="Calibri" w:hAnsi="Calibri" w:cs="Calibri"/>
          <w:b/>
          <w:bCs/>
        </w:rPr>
        <w:t>stablish a Task and Finish group</w:t>
      </w:r>
      <w:r w:rsidR="00937C9F">
        <w:rPr>
          <w:rFonts w:ascii="Calibri" w:hAnsi="Calibri" w:cs="Calibri"/>
          <w:b/>
          <w:bCs/>
        </w:rPr>
        <w:t>.</w:t>
      </w:r>
    </w:p>
    <w:p w14:paraId="2DFF4FAC" w14:textId="36A04EAE" w:rsidR="002D19BA" w:rsidRDefault="002D19BA" w:rsidP="00CC31AB">
      <w:pPr>
        <w:spacing w:line="240" w:lineRule="auto"/>
        <w:jc w:val="both"/>
        <w:rPr>
          <w:rFonts w:ascii="Calibri" w:hAnsi="Calibri" w:cs="Calibri"/>
        </w:rPr>
      </w:pPr>
    </w:p>
    <w:p w14:paraId="3EF730D8" w14:textId="59124FD2" w:rsidR="002D19BA" w:rsidRPr="00F54DD2" w:rsidRDefault="002D19BA" w:rsidP="002D19BA">
      <w:pPr>
        <w:spacing w:line="240" w:lineRule="auto"/>
        <w:jc w:val="both"/>
        <w:rPr>
          <w:rFonts w:ascii="Calibri" w:hAnsi="Calibri" w:cs="Calibri"/>
          <w:b/>
          <w:bCs/>
        </w:rPr>
      </w:pPr>
      <w:r w:rsidRPr="00F54DD2">
        <w:rPr>
          <w:rFonts w:ascii="Calibri" w:hAnsi="Calibri" w:cs="Calibri"/>
          <w:b/>
          <w:bCs/>
        </w:rPr>
        <w:t>Finance update</w:t>
      </w:r>
    </w:p>
    <w:p w14:paraId="2E8D141D" w14:textId="28F69726" w:rsidR="00F54DD2" w:rsidRDefault="00F54DD2" w:rsidP="002D19BA">
      <w:pPr>
        <w:spacing w:line="240" w:lineRule="auto"/>
        <w:jc w:val="both"/>
        <w:rPr>
          <w:rFonts w:ascii="Calibri" w:hAnsi="Calibri" w:cs="Calibri"/>
        </w:rPr>
      </w:pPr>
      <w:r>
        <w:rPr>
          <w:rFonts w:ascii="Calibri" w:hAnsi="Calibri" w:cs="Calibri"/>
        </w:rPr>
        <w:t>Starting balance as of 1</w:t>
      </w:r>
      <w:r w:rsidRPr="00F54DD2">
        <w:rPr>
          <w:rFonts w:ascii="Calibri" w:hAnsi="Calibri" w:cs="Calibri"/>
          <w:vertAlign w:val="superscript"/>
        </w:rPr>
        <w:t>st</w:t>
      </w:r>
      <w:r>
        <w:rPr>
          <w:rFonts w:ascii="Calibri" w:hAnsi="Calibri" w:cs="Calibri"/>
        </w:rPr>
        <w:t xml:space="preserve"> April 2023 £64,144 plus the partnership had £9,350 from Nurturing Neighbourhoods money.  This had been carried forward for </w:t>
      </w:r>
      <w:r w:rsidR="00EC6A56">
        <w:rPr>
          <w:rFonts w:ascii="Calibri" w:hAnsi="Calibri" w:cs="Calibri"/>
        </w:rPr>
        <w:t>several</w:t>
      </w:r>
      <w:r>
        <w:rPr>
          <w:rFonts w:ascii="Calibri" w:hAnsi="Calibri" w:cs="Calibri"/>
        </w:rPr>
        <w:t xml:space="preserve"> years.  Have spent £854 on participation fees around infrastructure for this group.  Paid £17,947 for the project</w:t>
      </w:r>
      <w:r w:rsidR="006A2B64">
        <w:rPr>
          <w:rFonts w:ascii="Calibri" w:hAnsi="Calibri" w:cs="Calibri"/>
        </w:rPr>
        <w:t xml:space="preserve"> at Pioneer and then SELFA software costs to come out.  Total for this year is £18,901 so have approximately £45,000 in the bank plus £9,000 from the Nurturing Neighbourhoods programme.  </w:t>
      </w:r>
    </w:p>
    <w:p w14:paraId="2F5FDCD4" w14:textId="0BA78696" w:rsidR="008F6171" w:rsidRDefault="008F6171" w:rsidP="002D19BA">
      <w:pPr>
        <w:spacing w:line="240" w:lineRule="auto"/>
        <w:jc w:val="both"/>
        <w:rPr>
          <w:rFonts w:ascii="Calibri" w:hAnsi="Calibri" w:cs="Calibri"/>
        </w:rPr>
      </w:pPr>
    </w:p>
    <w:p w14:paraId="178F9005" w14:textId="6565A283" w:rsidR="000D1DA8" w:rsidRDefault="008F6171" w:rsidP="002D19BA">
      <w:pPr>
        <w:spacing w:line="240" w:lineRule="auto"/>
        <w:jc w:val="both"/>
        <w:rPr>
          <w:rFonts w:ascii="Calibri" w:hAnsi="Calibri" w:cs="Calibri"/>
        </w:rPr>
      </w:pPr>
      <w:r>
        <w:rPr>
          <w:rFonts w:ascii="Calibri" w:hAnsi="Calibri" w:cs="Calibri"/>
        </w:rPr>
        <w:t>In terms of the community partnership will get 20k towards the ABCD or small grants pot.  Need to decide on fundholder arrangements to be able to transfer what is already in the bank account as well as incoming funds.  Conversations undertaken with two organisations (Skipton Step into Action and Better Connect) who have expressed an interest in becoming a fundholder.</w:t>
      </w:r>
      <w:r w:rsidR="000D1DA8">
        <w:rPr>
          <w:rFonts w:ascii="Calibri" w:hAnsi="Calibri" w:cs="Calibri"/>
        </w:rPr>
        <w:t xml:space="preserve">  Proposals will be </w:t>
      </w:r>
      <w:r w:rsidR="00937C9F">
        <w:rPr>
          <w:rFonts w:ascii="Calibri" w:hAnsi="Calibri" w:cs="Calibri"/>
        </w:rPr>
        <w:t>circulated to</w:t>
      </w:r>
      <w:r w:rsidR="000D1DA8">
        <w:rPr>
          <w:rFonts w:ascii="Calibri" w:hAnsi="Calibri" w:cs="Calibri"/>
        </w:rPr>
        <w:t xml:space="preserve"> the group.</w:t>
      </w:r>
    </w:p>
    <w:p w14:paraId="5ABEA9CC" w14:textId="77777777" w:rsidR="000D1DA8" w:rsidRDefault="000D1DA8" w:rsidP="002D19BA">
      <w:pPr>
        <w:spacing w:line="240" w:lineRule="auto"/>
        <w:jc w:val="both"/>
        <w:rPr>
          <w:rFonts w:ascii="Calibri" w:hAnsi="Calibri" w:cs="Calibri"/>
        </w:rPr>
      </w:pPr>
    </w:p>
    <w:p w14:paraId="6546FA6D" w14:textId="302483DF" w:rsidR="006A2B64" w:rsidRDefault="000D1DA8" w:rsidP="002D19BA">
      <w:pPr>
        <w:spacing w:line="240" w:lineRule="auto"/>
        <w:jc w:val="both"/>
        <w:rPr>
          <w:rFonts w:ascii="Calibri" w:hAnsi="Calibri" w:cs="Calibri"/>
          <w:b/>
          <w:bCs/>
        </w:rPr>
      </w:pPr>
      <w:r w:rsidRPr="000D1DA8">
        <w:rPr>
          <w:rFonts w:ascii="Calibri" w:hAnsi="Calibri" w:cs="Calibri"/>
          <w:b/>
          <w:bCs/>
        </w:rPr>
        <w:t xml:space="preserve">Action </w:t>
      </w:r>
      <w:r w:rsidR="00F41D8A">
        <w:rPr>
          <w:rFonts w:ascii="Calibri" w:hAnsi="Calibri" w:cs="Calibri"/>
          <w:b/>
          <w:bCs/>
        </w:rPr>
        <w:t>0</w:t>
      </w:r>
      <w:r w:rsidR="00FB494C">
        <w:rPr>
          <w:rFonts w:ascii="Calibri" w:hAnsi="Calibri" w:cs="Calibri"/>
          <w:b/>
          <w:bCs/>
        </w:rPr>
        <w:t>3</w:t>
      </w:r>
      <w:r w:rsidR="00F41D8A">
        <w:rPr>
          <w:rFonts w:ascii="Calibri" w:hAnsi="Calibri" w:cs="Calibri"/>
          <w:b/>
          <w:bCs/>
        </w:rPr>
        <w:t xml:space="preserve"> </w:t>
      </w:r>
      <w:r w:rsidRPr="000D1DA8">
        <w:rPr>
          <w:rFonts w:ascii="Calibri" w:hAnsi="Calibri" w:cs="Calibri"/>
          <w:b/>
          <w:bCs/>
        </w:rPr>
        <w:t>– Skipton Step into Action and Better Connect proposals</w:t>
      </w:r>
      <w:r w:rsidR="008F6171" w:rsidRPr="000D1DA8">
        <w:rPr>
          <w:rFonts w:ascii="Calibri" w:hAnsi="Calibri" w:cs="Calibri"/>
          <w:b/>
          <w:bCs/>
        </w:rPr>
        <w:t xml:space="preserve"> </w:t>
      </w:r>
      <w:r w:rsidRPr="000D1DA8">
        <w:rPr>
          <w:rFonts w:ascii="Calibri" w:hAnsi="Calibri" w:cs="Calibri"/>
          <w:b/>
          <w:bCs/>
        </w:rPr>
        <w:t>to circulate</w:t>
      </w:r>
      <w:r w:rsidR="00937C9F">
        <w:rPr>
          <w:rFonts w:ascii="Calibri" w:hAnsi="Calibri" w:cs="Calibri"/>
          <w:b/>
          <w:bCs/>
        </w:rPr>
        <w:t>.</w:t>
      </w:r>
    </w:p>
    <w:p w14:paraId="76ACB2FB" w14:textId="77777777" w:rsidR="00937C9F" w:rsidRPr="00F41D8A" w:rsidRDefault="00937C9F" w:rsidP="002D19BA">
      <w:pPr>
        <w:spacing w:line="240" w:lineRule="auto"/>
        <w:jc w:val="both"/>
        <w:rPr>
          <w:rFonts w:ascii="Calibri" w:hAnsi="Calibri" w:cs="Calibri"/>
          <w:b/>
          <w:bCs/>
        </w:rPr>
      </w:pPr>
    </w:p>
    <w:p w14:paraId="5AA718F3" w14:textId="552BA640" w:rsidR="00F912EF" w:rsidRDefault="000D1DA8" w:rsidP="002D19BA">
      <w:pPr>
        <w:spacing w:line="240" w:lineRule="auto"/>
        <w:jc w:val="both"/>
        <w:rPr>
          <w:rFonts w:ascii="Calibri" w:hAnsi="Calibri" w:cs="Calibri"/>
          <w:b/>
          <w:bCs/>
        </w:rPr>
      </w:pPr>
      <w:r w:rsidRPr="000D1DA8">
        <w:rPr>
          <w:rFonts w:ascii="Calibri" w:hAnsi="Calibri" w:cs="Calibri"/>
          <w:b/>
          <w:bCs/>
        </w:rPr>
        <w:t xml:space="preserve">Action </w:t>
      </w:r>
      <w:r w:rsidR="00F41D8A">
        <w:rPr>
          <w:rFonts w:ascii="Calibri" w:hAnsi="Calibri" w:cs="Calibri"/>
          <w:b/>
          <w:bCs/>
        </w:rPr>
        <w:t>0</w:t>
      </w:r>
      <w:r w:rsidR="00FB494C">
        <w:rPr>
          <w:rFonts w:ascii="Calibri" w:hAnsi="Calibri" w:cs="Calibri"/>
          <w:b/>
          <w:bCs/>
        </w:rPr>
        <w:t>4</w:t>
      </w:r>
      <w:r w:rsidR="00F41D8A">
        <w:rPr>
          <w:rFonts w:ascii="Calibri" w:hAnsi="Calibri" w:cs="Calibri"/>
          <w:b/>
          <w:bCs/>
        </w:rPr>
        <w:t xml:space="preserve"> </w:t>
      </w:r>
      <w:r w:rsidRPr="000D1DA8">
        <w:rPr>
          <w:rFonts w:ascii="Calibri" w:hAnsi="Calibri" w:cs="Calibri"/>
          <w:b/>
          <w:bCs/>
        </w:rPr>
        <w:t>– Gemma to forward Expressions of Interest to Dena.</w:t>
      </w:r>
    </w:p>
    <w:p w14:paraId="77737775" w14:textId="77777777" w:rsidR="00FB494C" w:rsidRDefault="00FB494C" w:rsidP="002D19BA">
      <w:pPr>
        <w:spacing w:line="240" w:lineRule="auto"/>
        <w:jc w:val="both"/>
        <w:rPr>
          <w:rFonts w:ascii="Calibri" w:hAnsi="Calibri" w:cs="Calibri"/>
          <w:b/>
          <w:bCs/>
        </w:rPr>
      </w:pPr>
    </w:p>
    <w:p w14:paraId="3DDEFDBC" w14:textId="614D8EFD" w:rsidR="00F912EF" w:rsidRPr="000D1DA8" w:rsidRDefault="00F912EF" w:rsidP="002D19BA">
      <w:pPr>
        <w:spacing w:line="240" w:lineRule="auto"/>
        <w:jc w:val="both"/>
        <w:rPr>
          <w:rFonts w:ascii="Calibri" w:hAnsi="Calibri" w:cs="Calibri"/>
          <w:b/>
          <w:bCs/>
        </w:rPr>
      </w:pPr>
      <w:r>
        <w:rPr>
          <w:rFonts w:ascii="Calibri" w:hAnsi="Calibri" w:cs="Calibri"/>
          <w:b/>
          <w:bCs/>
        </w:rPr>
        <w:t xml:space="preserve">Action </w:t>
      </w:r>
      <w:r w:rsidR="00F41D8A">
        <w:rPr>
          <w:rFonts w:ascii="Calibri" w:hAnsi="Calibri" w:cs="Calibri"/>
          <w:b/>
          <w:bCs/>
        </w:rPr>
        <w:t>0</w:t>
      </w:r>
      <w:r w:rsidR="00FB494C">
        <w:rPr>
          <w:rFonts w:ascii="Calibri" w:hAnsi="Calibri" w:cs="Calibri"/>
          <w:b/>
          <w:bCs/>
        </w:rPr>
        <w:t>5</w:t>
      </w:r>
      <w:r w:rsidR="00F41D8A">
        <w:rPr>
          <w:rFonts w:ascii="Calibri" w:hAnsi="Calibri" w:cs="Calibri"/>
          <w:b/>
          <w:bCs/>
        </w:rPr>
        <w:t xml:space="preserve"> </w:t>
      </w:r>
      <w:r>
        <w:rPr>
          <w:rFonts w:ascii="Calibri" w:hAnsi="Calibri" w:cs="Calibri"/>
          <w:b/>
          <w:bCs/>
        </w:rPr>
        <w:t>– Group members to send financial forecasts for next 12 months to Gemma.</w:t>
      </w:r>
    </w:p>
    <w:p w14:paraId="637144E9" w14:textId="0B6D8107" w:rsidR="00FB494C" w:rsidRDefault="00FB494C" w:rsidP="002D19BA">
      <w:pPr>
        <w:spacing w:line="240" w:lineRule="auto"/>
        <w:jc w:val="both"/>
        <w:rPr>
          <w:rFonts w:ascii="Calibri" w:hAnsi="Calibri" w:cs="Calibri"/>
        </w:rPr>
      </w:pPr>
    </w:p>
    <w:p w14:paraId="02FBAFFB" w14:textId="0C9AD9C6" w:rsidR="00FB494C" w:rsidRDefault="00FB494C" w:rsidP="002D19BA">
      <w:pPr>
        <w:spacing w:line="240" w:lineRule="auto"/>
        <w:jc w:val="both"/>
        <w:rPr>
          <w:rFonts w:ascii="Calibri" w:hAnsi="Calibri" w:cs="Calibri"/>
        </w:rPr>
      </w:pPr>
    </w:p>
    <w:p w14:paraId="2BA12D24" w14:textId="77777777" w:rsidR="00FB494C" w:rsidRDefault="00FB494C" w:rsidP="002D19BA">
      <w:pPr>
        <w:spacing w:line="240" w:lineRule="auto"/>
        <w:jc w:val="both"/>
        <w:rPr>
          <w:rFonts w:ascii="Calibri" w:hAnsi="Calibri" w:cs="Calibri"/>
        </w:rPr>
      </w:pPr>
    </w:p>
    <w:p w14:paraId="59C62E2D" w14:textId="77777777" w:rsidR="00B56DF2" w:rsidRDefault="002D19BA" w:rsidP="002D19BA">
      <w:pPr>
        <w:spacing w:line="240" w:lineRule="auto"/>
        <w:jc w:val="both"/>
        <w:rPr>
          <w:rFonts w:ascii="Calibri" w:hAnsi="Calibri" w:cs="Calibri"/>
          <w:b/>
          <w:bCs/>
        </w:rPr>
      </w:pPr>
      <w:r w:rsidRPr="002C2D89">
        <w:rPr>
          <w:rFonts w:ascii="Calibri" w:hAnsi="Calibri" w:cs="Calibri"/>
          <w:b/>
          <w:bCs/>
        </w:rPr>
        <w:t>Backfill</w:t>
      </w:r>
      <w:r w:rsidR="002C2D89">
        <w:rPr>
          <w:rFonts w:ascii="Calibri" w:hAnsi="Calibri" w:cs="Calibri"/>
          <w:b/>
          <w:bCs/>
        </w:rPr>
        <w:t xml:space="preserve"> </w:t>
      </w:r>
    </w:p>
    <w:p w14:paraId="03C36605" w14:textId="483DCF49" w:rsidR="002D19BA" w:rsidRDefault="002C2D89" w:rsidP="002D19BA">
      <w:pPr>
        <w:spacing w:line="240" w:lineRule="auto"/>
        <w:jc w:val="both"/>
        <w:rPr>
          <w:rFonts w:ascii="Calibri" w:hAnsi="Calibri" w:cs="Calibri"/>
        </w:rPr>
      </w:pPr>
      <w:r>
        <w:rPr>
          <w:rFonts w:ascii="Calibri" w:hAnsi="Calibri" w:cs="Calibri"/>
        </w:rPr>
        <w:t xml:space="preserve">The backfill for voluntary sector representation on this group which would have been </w:t>
      </w:r>
      <w:r w:rsidR="00B56DF2">
        <w:rPr>
          <w:rFonts w:ascii="Calibri" w:hAnsi="Calibri" w:cs="Calibri"/>
        </w:rPr>
        <w:t>3 groups</w:t>
      </w:r>
      <w:r>
        <w:rPr>
          <w:rFonts w:ascii="Calibri" w:hAnsi="Calibri" w:cs="Calibri"/>
        </w:rPr>
        <w:t xml:space="preserve"> for 3 organisations</w:t>
      </w:r>
      <w:r w:rsidR="00B56DF2">
        <w:rPr>
          <w:rFonts w:ascii="Calibri" w:hAnsi="Calibri" w:cs="Calibri"/>
        </w:rPr>
        <w:t xml:space="preserve"> and is</w:t>
      </w:r>
      <w:r w:rsidR="00937C9F">
        <w:rPr>
          <w:rFonts w:ascii="Calibri" w:hAnsi="Calibri" w:cs="Calibri"/>
        </w:rPr>
        <w:t xml:space="preserve"> now</w:t>
      </w:r>
      <w:r w:rsidR="00B56DF2">
        <w:rPr>
          <w:rFonts w:ascii="Calibri" w:hAnsi="Calibri" w:cs="Calibri"/>
        </w:rPr>
        <w:t xml:space="preserve"> 2.  Previously there was a</w:t>
      </w:r>
      <w:r w:rsidR="00FB494C">
        <w:rPr>
          <w:rFonts w:ascii="Calibri" w:hAnsi="Calibri" w:cs="Calibri"/>
        </w:rPr>
        <w:t xml:space="preserve"> </w:t>
      </w:r>
      <w:r w:rsidR="00B56DF2">
        <w:rPr>
          <w:rFonts w:ascii="Calibri" w:hAnsi="Calibri" w:cs="Calibri"/>
        </w:rPr>
        <w:t>tariff already agreed.    Jonathan will send information to Leon.</w:t>
      </w:r>
    </w:p>
    <w:p w14:paraId="2F934027" w14:textId="3F10DDB4" w:rsidR="00B56DF2" w:rsidRDefault="00B56DF2" w:rsidP="002D19BA">
      <w:pPr>
        <w:spacing w:line="240" w:lineRule="auto"/>
        <w:jc w:val="both"/>
        <w:rPr>
          <w:rFonts w:ascii="Calibri" w:hAnsi="Calibri" w:cs="Calibri"/>
        </w:rPr>
      </w:pPr>
    </w:p>
    <w:p w14:paraId="05160B73" w14:textId="445DB7E1" w:rsidR="00B56DF2" w:rsidRDefault="00B56DF2" w:rsidP="002D19BA">
      <w:pPr>
        <w:spacing w:line="240" w:lineRule="auto"/>
        <w:jc w:val="both"/>
        <w:rPr>
          <w:rFonts w:ascii="Calibri" w:hAnsi="Calibri" w:cs="Calibri"/>
          <w:b/>
          <w:bCs/>
        </w:rPr>
      </w:pPr>
      <w:r w:rsidRPr="00B56DF2">
        <w:rPr>
          <w:rFonts w:ascii="Calibri" w:hAnsi="Calibri" w:cs="Calibri"/>
          <w:b/>
          <w:bCs/>
        </w:rPr>
        <w:t>Action 0</w:t>
      </w:r>
      <w:r w:rsidR="00FB494C">
        <w:rPr>
          <w:rFonts w:ascii="Calibri" w:hAnsi="Calibri" w:cs="Calibri"/>
          <w:b/>
          <w:bCs/>
        </w:rPr>
        <w:t>6</w:t>
      </w:r>
      <w:r w:rsidRPr="00B56DF2">
        <w:rPr>
          <w:rFonts w:ascii="Calibri" w:hAnsi="Calibri" w:cs="Calibri"/>
          <w:b/>
          <w:bCs/>
        </w:rPr>
        <w:t xml:space="preserve"> - Jonathan to send information </w:t>
      </w:r>
      <w:r>
        <w:rPr>
          <w:rFonts w:ascii="Calibri" w:hAnsi="Calibri" w:cs="Calibri"/>
          <w:b/>
          <w:bCs/>
        </w:rPr>
        <w:t>regarding</w:t>
      </w:r>
      <w:r w:rsidRPr="00B56DF2">
        <w:rPr>
          <w:rFonts w:ascii="Calibri" w:hAnsi="Calibri" w:cs="Calibri"/>
          <w:b/>
          <w:bCs/>
        </w:rPr>
        <w:t xml:space="preserve"> backfill to Leon.</w:t>
      </w:r>
    </w:p>
    <w:p w14:paraId="3547C680" w14:textId="1D96EE19" w:rsidR="002D19BA" w:rsidRPr="002D19BA" w:rsidRDefault="002D19BA" w:rsidP="002D19BA">
      <w:pPr>
        <w:spacing w:line="240" w:lineRule="auto"/>
        <w:jc w:val="both"/>
        <w:rPr>
          <w:rFonts w:ascii="Calibri" w:hAnsi="Calibri" w:cs="Calibri"/>
          <w:b/>
          <w:bCs/>
        </w:rPr>
      </w:pPr>
    </w:p>
    <w:p w14:paraId="6F90BBE3" w14:textId="49DDAD30" w:rsidR="002D19BA" w:rsidRPr="00B56DF2" w:rsidRDefault="002D19BA" w:rsidP="002D19BA">
      <w:pPr>
        <w:spacing w:line="240" w:lineRule="auto"/>
        <w:jc w:val="both"/>
        <w:rPr>
          <w:rFonts w:ascii="Calibri" w:hAnsi="Calibri" w:cs="Calibri"/>
          <w:b/>
          <w:bCs/>
          <w:u w:val="single"/>
        </w:rPr>
      </w:pPr>
      <w:r w:rsidRPr="00B56DF2">
        <w:rPr>
          <w:rFonts w:ascii="Calibri" w:hAnsi="Calibri" w:cs="Calibri"/>
          <w:b/>
          <w:bCs/>
          <w:u w:val="single"/>
        </w:rPr>
        <w:t>Update of Core 20 Plus 5 projects</w:t>
      </w:r>
    </w:p>
    <w:p w14:paraId="119648B0" w14:textId="10C21950" w:rsidR="002D19BA" w:rsidRDefault="002D19BA" w:rsidP="002D19BA">
      <w:pPr>
        <w:spacing w:line="240" w:lineRule="auto"/>
        <w:jc w:val="both"/>
        <w:rPr>
          <w:rFonts w:ascii="Calibri" w:hAnsi="Calibri" w:cs="Calibri"/>
        </w:rPr>
      </w:pPr>
    </w:p>
    <w:p w14:paraId="0151DCB2" w14:textId="37939B9E" w:rsidR="00B56DF2" w:rsidRPr="00B56DF2" w:rsidRDefault="00B56DF2" w:rsidP="002D19BA">
      <w:pPr>
        <w:spacing w:line="240" w:lineRule="auto"/>
        <w:jc w:val="both"/>
        <w:rPr>
          <w:rFonts w:ascii="Calibri" w:hAnsi="Calibri" w:cs="Calibri"/>
          <w:b/>
          <w:bCs/>
        </w:rPr>
      </w:pPr>
      <w:r w:rsidRPr="00B56DF2">
        <w:rPr>
          <w:rFonts w:ascii="Calibri" w:hAnsi="Calibri" w:cs="Calibri"/>
          <w:b/>
          <w:bCs/>
        </w:rPr>
        <w:t>Community development project</w:t>
      </w:r>
    </w:p>
    <w:p w14:paraId="411B96CC" w14:textId="5DA1167D" w:rsidR="000D1811" w:rsidRDefault="00B56DF2" w:rsidP="002D19BA">
      <w:pPr>
        <w:spacing w:line="240" w:lineRule="auto"/>
        <w:jc w:val="both"/>
        <w:rPr>
          <w:rFonts w:ascii="Calibri" w:hAnsi="Calibri" w:cs="Calibri"/>
        </w:rPr>
      </w:pPr>
      <w:r>
        <w:rPr>
          <w:rFonts w:ascii="Calibri" w:hAnsi="Calibri" w:cs="Calibri"/>
        </w:rPr>
        <w:t>There was a meeting with community representation</w:t>
      </w:r>
      <w:r w:rsidR="00C27EA7">
        <w:rPr>
          <w:rFonts w:ascii="Calibri" w:hAnsi="Calibri" w:cs="Calibri"/>
        </w:rPr>
        <w:t xml:space="preserve">, community representatives </w:t>
      </w:r>
      <w:r w:rsidR="00FB494C">
        <w:rPr>
          <w:rFonts w:ascii="Calibri" w:hAnsi="Calibri" w:cs="Calibri"/>
        </w:rPr>
        <w:t>-</w:t>
      </w:r>
      <w:r w:rsidR="00C27EA7">
        <w:rPr>
          <w:rFonts w:ascii="Calibri" w:hAnsi="Calibri" w:cs="Calibri"/>
        </w:rPr>
        <w:t xml:space="preserve"> Jess and Gemma, Liz from Stronger Communities team at North Yorkshire and Sharon Hudson.  Jess confirmed a direct award would be able to be made to the employing organisations for the two communities so the model that has been worked up</w:t>
      </w:r>
      <w:r w:rsidR="00564E43">
        <w:rPr>
          <w:rFonts w:ascii="Calibri" w:hAnsi="Calibri" w:cs="Calibri"/>
        </w:rPr>
        <w:t xml:space="preserve"> would be development worker, who would work with </w:t>
      </w:r>
      <w:proofErr w:type="spellStart"/>
      <w:r w:rsidR="00564E43">
        <w:rPr>
          <w:rFonts w:ascii="Calibri" w:hAnsi="Calibri" w:cs="Calibri"/>
        </w:rPr>
        <w:t>Greatwood</w:t>
      </w:r>
      <w:proofErr w:type="spellEnd"/>
      <w:r w:rsidR="00564E43">
        <w:rPr>
          <w:rFonts w:ascii="Calibri" w:hAnsi="Calibri" w:cs="Calibri"/>
        </w:rPr>
        <w:t xml:space="preserve"> and </w:t>
      </w:r>
      <w:proofErr w:type="gramStart"/>
      <w:r w:rsidR="00564E43">
        <w:rPr>
          <w:rFonts w:ascii="Calibri" w:hAnsi="Calibri" w:cs="Calibri"/>
        </w:rPr>
        <w:t>Broughton road</w:t>
      </w:r>
      <w:proofErr w:type="gramEnd"/>
      <w:r w:rsidR="00564E43">
        <w:rPr>
          <w:rFonts w:ascii="Calibri" w:hAnsi="Calibri" w:cs="Calibri"/>
        </w:rPr>
        <w:t>.   Broughton road named Skipton Step into Action</w:t>
      </w:r>
      <w:r w:rsidR="00C15BAD">
        <w:rPr>
          <w:rFonts w:ascii="Calibri" w:hAnsi="Calibri" w:cs="Calibri"/>
        </w:rPr>
        <w:t xml:space="preserve"> as the organisation to work with</w:t>
      </w:r>
      <w:r w:rsidR="00F90DC4">
        <w:rPr>
          <w:rFonts w:ascii="Calibri" w:hAnsi="Calibri" w:cs="Calibri"/>
        </w:rPr>
        <w:t xml:space="preserve"> and </w:t>
      </w:r>
      <w:r w:rsidR="00937C9F">
        <w:rPr>
          <w:rFonts w:ascii="Calibri" w:hAnsi="Calibri" w:cs="Calibri"/>
        </w:rPr>
        <w:t>Yorkshire Housing for</w:t>
      </w:r>
      <w:r w:rsidR="00F90DC4">
        <w:rPr>
          <w:rFonts w:ascii="Calibri" w:hAnsi="Calibri" w:cs="Calibri"/>
        </w:rPr>
        <w:t xml:space="preserve"> </w:t>
      </w:r>
      <w:proofErr w:type="spellStart"/>
      <w:r w:rsidR="00F90DC4">
        <w:rPr>
          <w:rFonts w:ascii="Calibri" w:hAnsi="Calibri" w:cs="Calibri"/>
        </w:rPr>
        <w:t>Greatwood</w:t>
      </w:r>
      <w:proofErr w:type="spellEnd"/>
      <w:r w:rsidR="00C15BAD">
        <w:rPr>
          <w:rFonts w:ascii="Calibri" w:hAnsi="Calibri" w:cs="Calibri"/>
        </w:rPr>
        <w:t>.</w:t>
      </w:r>
      <w:r w:rsidR="000D1811">
        <w:rPr>
          <w:rFonts w:ascii="Calibri" w:hAnsi="Calibri" w:cs="Calibri"/>
        </w:rPr>
        <w:t xml:space="preserve">  This </w:t>
      </w:r>
      <w:r w:rsidR="00175DBB">
        <w:rPr>
          <w:rFonts w:ascii="Calibri" w:hAnsi="Calibri" w:cs="Calibri"/>
        </w:rPr>
        <w:t>is</w:t>
      </w:r>
      <w:r w:rsidR="000D1811">
        <w:rPr>
          <w:rFonts w:ascii="Calibri" w:hAnsi="Calibri" w:cs="Calibri"/>
        </w:rPr>
        <w:t xml:space="preserve"> to be ratified by the Community Partnership.  </w:t>
      </w:r>
    </w:p>
    <w:p w14:paraId="501AD9A6" w14:textId="77777777" w:rsidR="000D1811" w:rsidRDefault="000D1811" w:rsidP="002D19BA">
      <w:pPr>
        <w:spacing w:line="240" w:lineRule="auto"/>
        <w:jc w:val="both"/>
        <w:rPr>
          <w:rFonts w:ascii="Calibri" w:hAnsi="Calibri" w:cs="Calibri"/>
        </w:rPr>
      </w:pPr>
    </w:p>
    <w:p w14:paraId="34C5C48E" w14:textId="76E4EE05" w:rsidR="00B56DF2" w:rsidRDefault="000D1811" w:rsidP="002D19BA">
      <w:pPr>
        <w:spacing w:line="240" w:lineRule="auto"/>
        <w:jc w:val="both"/>
        <w:rPr>
          <w:rFonts w:ascii="Calibri" w:hAnsi="Calibri" w:cs="Calibri"/>
        </w:rPr>
      </w:pPr>
      <w:r>
        <w:rPr>
          <w:rFonts w:ascii="Calibri" w:hAnsi="Calibri" w:cs="Calibri"/>
        </w:rPr>
        <w:t xml:space="preserve">Need to agree how the Core 20 funding is being utilised and agreed would need a steering group to perform that function.  </w:t>
      </w:r>
    </w:p>
    <w:p w14:paraId="1CF696AE" w14:textId="3AFF5911" w:rsidR="000D1811" w:rsidRDefault="000D1811" w:rsidP="002D19BA">
      <w:pPr>
        <w:spacing w:line="240" w:lineRule="auto"/>
        <w:jc w:val="both"/>
        <w:rPr>
          <w:rFonts w:ascii="Calibri" w:hAnsi="Calibri" w:cs="Calibri"/>
        </w:rPr>
      </w:pPr>
    </w:p>
    <w:p w14:paraId="0EE29248" w14:textId="252E2380" w:rsidR="00F90DC4" w:rsidRDefault="000D1811" w:rsidP="002D19BA">
      <w:pPr>
        <w:spacing w:line="240" w:lineRule="auto"/>
        <w:jc w:val="both"/>
        <w:rPr>
          <w:rFonts w:ascii="Calibri" w:hAnsi="Calibri" w:cs="Calibri"/>
        </w:rPr>
      </w:pPr>
      <w:r>
        <w:rPr>
          <w:rFonts w:ascii="Calibri" w:hAnsi="Calibri" w:cs="Calibri"/>
        </w:rPr>
        <w:t>Agreement</w:t>
      </w:r>
      <w:r w:rsidR="00175DBB">
        <w:rPr>
          <w:rFonts w:ascii="Calibri" w:hAnsi="Calibri" w:cs="Calibri"/>
        </w:rPr>
        <w:t xml:space="preserve"> required around</w:t>
      </w:r>
      <w:r>
        <w:rPr>
          <w:rFonts w:ascii="Calibri" w:hAnsi="Calibri" w:cs="Calibri"/>
        </w:rPr>
        <w:t xml:space="preserve"> Skipton Step into Action and Yorkshire Housing as employing organisations.</w:t>
      </w:r>
      <w:r w:rsidR="00F90DC4">
        <w:rPr>
          <w:rFonts w:ascii="Calibri" w:hAnsi="Calibri" w:cs="Calibri"/>
        </w:rPr>
        <w:t xml:space="preserve">  This proposal was passed and approved by the group.</w:t>
      </w:r>
      <w:r w:rsidR="00175DBB">
        <w:rPr>
          <w:rFonts w:ascii="Calibri" w:hAnsi="Calibri" w:cs="Calibri"/>
        </w:rPr>
        <w:t xml:space="preserve">  </w:t>
      </w:r>
      <w:r w:rsidR="00F90DC4">
        <w:rPr>
          <w:rFonts w:ascii="Calibri" w:hAnsi="Calibri" w:cs="Calibri"/>
        </w:rPr>
        <w:t>An update will be provided at the wider partnership meeting and Charlotte and Charlotte will be invited to the meeting on 9</w:t>
      </w:r>
      <w:r w:rsidR="00F90DC4" w:rsidRPr="00F90DC4">
        <w:rPr>
          <w:rFonts w:ascii="Calibri" w:hAnsi="Calibri" w:cs="Calibri"/>
          <w:vertAlign w:val="superscript"/>
        </w:rPr>
        <w:t>th</w:t>
      </w:r>
      <w:r w:rsidR="00F90DC4">
        <w:rPr>
          <w:rFonts w:ascii="Calibri" w:hAnsi="Calibri" w:cs="Calibri"/>
        </w:rPr>
        <w:t xml:space="preserve"> October.</w:t>
      </w:r>
    </w:p>
    <w:p w14:paraId="6B7CCBF7" w14:textId="77777777" w:rsidR="009518F2" w:rsidRDefault="009518F2" w:rsidP="00B56DF2">
      <w:pPr>
        <w:spacing w:line="240" w:lineRule="auto"/>
        <w:jc w:val="both"/>
        <w:rPr>
          <w:rFonts w:ascii="Calibri" w:hAnsi="Calibri" w:cs="Calibri"/>
        </w:rPr>
      </w:pPr>
    </w:p>
    <w:p w14:paraId="6B975F48" w14:textId="4D678F4A" w:rsidR="009518F2" w:rsidRPr="009518F2" w:rsidRDefault="009518F2" w:rsidP="00B56DF2">
      <w:pPr>
        <w:spacing w:line="240" w:lineRule="auto"/>
        <w:jc w:val="both"/>
        <w:rPr>
          <w:rFonts w:ascii="Calibri" w:hAnsi="Calibri" w:cs="Calibri"/>
          <w:b/>
          <w:bCs/>
        </w:rPr>
      </w:pPr>
      <w:r w:rsidRPr="009518F2">
        <w:rPr>
          <w:rFonts w:ascii="Calibri" w:hAnsi="Calibri" w:cs="Calibri"/>
          <w:b/>
          <w:bCs/>
        </w:rPr>
        <w:t>Health Coaching</w:t>
      </w:r>
    </w:p>
    <w:p w14:paraId="29E2E804" w14:textId="2A672F00" w:rsidR="009518F2" w:rsidRDefault="009518F2" w:rsidP="00396C00">
      <w:pPr>
        <w:spacing w:line="240" w:lineRule="auto"/>
        <w:jc w:val="both"/>
        <w:rPr>
          <w:rFonts w:ascii="Calibri" w:hAnsi="Calibri" w:cs="Calibri"/>
        </w:rPr>
      </w:pPr>
      <w:r>
        <w:rPr>
          <w:rFonts w:ascii="Calibri" w:hAnsi="Calibri" w:cs="Calibri"/>
        </w:rPr>
        <w:t xml:space="preserve">Budget for Craven is going well, have been waiting for the development role to take place </w:t>
      </w:r>
      <w:r w:rsidR="004033FA">
        <w:rPr>
          <w:rFonts w:ascii="Calibri" w:hAnsi="Calibri" w:cs="Calibri"/>
        </w:rPr>
        <w:t xml:space="preserve">which has been funded through Core 20 plus 5, </w:t>
      </w:r>
      <w:r>
        <w:rPr>
          <w:rFonts w:ascii="Calibri" w:hAnsi="Calibri" w:cs="Calibri"/>
        </w:rPr>
        <w:t xml:space="preserve">however there has been </w:t>
      </w:r>
      <w:r w:rsidR="00175DBB">
        <w:rPr>
          <w:rFonts w:ascii="Calibri" w:hAnsi="Calibri" w:cs="Calibri"/>
        </w:rPr>
        <w:t>on</w:t>
      </w:r>
      <w:r>
        <w:rPr>
          <w:rFonts w:ascii="Calibri" w:hAnsi="Calibri" w:cs="Calibri"/>
        </w:rPr>
        <w:t>going</w:t>
      </w:r>
      <w:r w:rsidR="00175DBB">
        <w:rPr>
          <w:rFonts w:ascii="Calibri" w:hAnsi="Calibri" w:cs="Calibri"/>
        </w:rPr>
        <w:t xml:space="preserve"> work</w:t>
      </w:r>
      <w:r>
        <w:rPr>
          <w:rFonts w:ascii="Calibri" w:hAnsi="Calibri" w:cs="Calibri"/>
        </w:rPr>
        <w:t xml:space="preserve"> </w:t>
      </w:r>
      <w:r w:rsidR="004033FA">
        <w:rPr>
          <w:rFonts w:ascii="Calibri" w:hAnsi="Calibri" w:cs="Calibri"/>
        </w:rPr>
        <w:t xml:space="preserve">already and </w:t>
      </w:r>
      <w:r w:rsidR="00EC6A56">
        <w:rPr>
          <w:rFonts w:ascii="Calibri" w:hAnsi="Calibri" w:cs="Calibri"/>
        </w:rPr>
        <w:t>have</w:t>
      </w:r>
      <w:r w:rsidR="004033FA">
        <w:rPr>
          <w:rFonts w:ascii="Calibri" w:hAnsi="Calibri" w:cs="Calibri"/>
        </w:rPr>
        <w:t xml:space="preserve"> classes full and</w:t>
      </w:r>
      <w:r w:rsidR="00FB494C">
        <w:rPr>
          <w:rFonts w:ascii="Calibri" w:hAnsi="Calibri" w:cs="Calibri"/>
        </w:rPr>
        <w:t xml:space="preserve"> with</w:t>
      </w:r>
      <w:r w:rsidR="004033FA">
        <w:rPr>
          <w:rFonts w:ascii="Calibri" w:hAnsi="Calibri" w:cs="Calibri"/>
        </w:rPr>
        <w:t xml:space="preserve"> a rolling turnover of patients being referred in for health coaching lifestyle courses</w:t>
      </w:r>
      <w:r w:rsidR="00396C00">
        <w:rPr>
          <w:rFonts w:ascii="Calibri" w:hAnsi="Calibri" w:cs="Calibri"/>
        </w:rPr>
        <w:t xml:space="preserve">.  On completion of the course there is opportunity to attend the get moving exercise classes.  </w:t>
      </w:r>
    </w:p>
    <w:p w14:paraId="5977032D" w14:textId="77777777" w:rsidR="004033FA" w:rsidRDefault="004033FA" w:rsidP="009518F2">
      <w:pPr>
        <w:spacing w:line="240" w:lineRule="auto"/>
        <w:jc w:val="both"/>
        <w:rPr>
          <w:rFonts w:ascii="Calibri" w:hAnsi="Calibri" w:cs="Calibri"/>
        </w:rPr>
      </w:pPr>
    </w:p>
    <w:p w14:paraId="354DA917" w14:textId="51D8E1EE" w:rsidR="004033FA" w:rsidRPr="00E752FD" w:rsidRDefault="004033FA" w:rsidP="004033FA">
      <w:pPr>
        <w:spacing w:line="240" w:lineRule="auto"/>
        <w:jc w:val="both"/>
        <w:rPr>
          <w:rFonts w:ascii="Calibri" w:hAnsi="Calibri" w:cs="Calibri"/>
          <w:b/>
          <w:bCs/>
        </w:rPr>
      </w:pPr>
      <w:r w:rsidRPr="00E752FD">
        <w:rPr>
          <w:rFonts w:ascii="Calibri" w:hAnsi="Calibri" w:cs="Calibri"/>
          <w:b/>
          <w:bCs/>
        </w:rPr>
        <w:t>Wellbeing network</w:t>
      </w:r>
    </w:p>
    <w:p w14:paraId="08604234" w14:textId="4A57E044" w:rsidR="00E752FD" w:rsidRDefault="00E752FD" w:rsidP="004033FA">
      <w:pPr>
        <w:spacing w:line="240" w:lineRule="auto"/>
        <w:jc w:val="both"/>
        <w:rPr>
          <w:rFonts w:ascii="Calibri" w:hAnsi="Calibri" w:cs="Calibri"/>
        </w:rPr>
      </w:pPr>
      <w:r>
        <w:rPr>
          <w:rFonts w:ascii="Calibri" w:hAnsi="Calibri" w:cs="Calibri"/>
        </w:rPr>
        <w:t>This has been around since May 2022.  Commissioned out of Winter Pressures money initially and a</w:t>
      </w:r>
      <w:r w:rsidR="00175DBB">
        <w:rPr>
          <w:rFonts w:ascii="Calibri" w:hAnsi="Calibri" w:cs="Calibri"/>
        </w:rPr>
        <w:t>s a</w:t>
      </w:r>
      <w:r>
        <w:rPr>
          <w:rFonts w:ascii="Calibri" w:hAnsi="Calibri" w:cs="Calibri"/>
        </w:rPr>
        <w:t xml:space="preserve"> response to pressures after Covid.  Developed in partnership with</w:t>
      </w:r>
      <w:r w:rsidR="00781397">
        <w:rPr>
          <w:rFonts w:ascii="Calibri" w:hAnsi="Calibri" w:cs="Calibri"/>
        </w:rPr>
        <w:t xml:space="preserve"> Project 6, </w:t>
      </w:r>
      <w:proofErr w:type="gramStart"/>
      <w:r w:rsidR="00781397">
        <w:rPr>
          <w:rFonts w:ascii="Calibri" w:hAnsi="Calibri" w:cs="Calibri"/>
        </w:rPr>
        <w:t>AWC  CCG</w:t>
      </w:r>
      <w:proofErr w:type="gramEnd"/>
      <w:r w:rsidR="00781397">
        <w:rPr>
          <w:rFonts w:ascii="Calibri" w:hAnsi="Calibri" w:cs="Calibri"/>
        </w:rPr>
        <w:t xml:space="preserve"> and Primary Care.  The aim is to build capacity around the community embedded approach to how we deliver services.  The model is urban based, 6 hubs with open access.  Embedded within each of those hubs </w:t>
      </w:r>
      <w:r w:rsidR="00FB494C">
        <w:rPr>
          <w:rFonts w:ascii="Calibri" w:hAnsi="Calibri" w:cs="Calibri"/>
        </w:rPr>
        <w:t>are</w:t>
      </w:r>
      <w:r w:rsidR="00781397">
        <w:rPr>
          <w:rFonts w:ascii="Calibri" w:hAnsi="Calibri" w:cs="Calibri"/>
        </w:rPr>
        <w:t xml:space="preserve"> additional services</w:t>
      </w:r>
      <w:r w:rsidR="00FB494C">
        <w:rPr>
          <w:rFonts w:ascii="Calibri" w:hAnsi="Calibri" w:cs="Calibri"/>
        </w:rPr>
        <w:t xml:space="preserve"> and a</w:t>
      </w:r>
      <w:r w:rsidR="00FA1263">
        <w:rPr>
          <w:rFonts w:ascii="Calibri" w:hAnsi="Calibri" w:cs="Calibri"/>
        </w:rPr>
        <w:t xml:space="preserve">ble to address root causes of problems.  </w:t>
      </w:r>
      <w:r w:rsidR="00204580">
        <w:rPr>
          <w:rFonts w:ascii="Calibri" w:hAnsi="Calibri" w:cs="Calibri"/>
        </w:rPr>
        <w:t xml:space="preserve">Emma noted from a GP perspective having a second organisation working within Craven for social </w:t>
      </w:r>
      <w:r w:rsidR="00175DBB">
        <w:rPr>
          <w:rFonts w:ascii="Calibri" w:hAnsi="Calibri" w:cs="Calibri"/>
        </w:rPr>
        <w:t>issues</w:t>
      </w:r>
      <w:r w:rsidR="00204580">
        <w:rPr>
          <w:rFonts w:ascii="Calibri" w:hAnsi="Calibri" w:cs="Calibri"/>
        </w:rPr>
        <w:t xml:space="preserve"> such as domestic abuse, would usually use IDAS and Horizon.  Concern was expressed </w:t>
      </w:r>
      <w:r w:rsidR="00175DBB">
        <w:rPr>
          <w:rFonts w:ascii="Calibri" w:hAnsi="Calibri" w:cs="Calibri"/>
        </w:rPr>
        <w:t xml:space="preserve">that </w:t>
      </w:r>
      <w:r w:rsidR="00204580">
        <w:rPr>
          <w:rFonts w:ascii="Calibri" w:hAnsi="Calibri" w:cs="Calibri"/>
        </w:rPr>
        <w:t xml:space="preserve">this may create confusion within Craven if these are split across </w:t>
      </w:r>
      <w:r w:rsidR="00EC6A56">
        <w:rPr>
          <w:rFonts w:ascii="Calibri" w:hAnsi="Calibri" w:cs="Calibri"/>
        </w:rPr>
        <w:t>numerous services</w:t>
      </w:r>
      <w:r w:rsidR="00204580">
        <w:rPr>
          <w:rFonts w:ascii="Calibri" w:hAnsi="Calibri" w:cs="Calibri"/>
        </w:rPr>
        <w:t>.  Helen noted she would feed this back.  A workshop was suggested to make best use of the resource.</w:t>
      </w:r>
      <w:r w:rsidR="000923F5">
        <w:rPr>
          <w:rFonts w:ascii="Calibri" w:hAnsi="Calibri" w:cs="Calibri"/>
        </w:rPr>
        <w:t xml:space="preserve">  </w:t>
      </w:r>
      <w:r w:rsidR="009222DD">
        <w:rPr>
          <w:rFonts w:ascii="Calibri" w:hAnsi="Calibri" w:cs="Calibri"/>
        </w:rPr>
        <w:t xml:space="preserve">It was agreed a half day workshop would be </w:t>
      </w:r>
      <w:r w:rsidR="00EC6A56">
        <w:rPr>
          <w:rFonts w:ascii="Calibri" w:hAnsi="Calibri" w:cs="Calibri"/>
        </w:rPr>
        <w:t xml:space="preserve">a </w:t>
      </w:r>
      <w:r w:rsidR="00175DBB">
        <w:rPr>
          <w:rFonts w:ascii="Calibri" w:hAnsi="Calibri" w:cs="Calibri"/>
        </w:rPr>
        <w:t>good</w:t>
      </w:r>
      <w:r w:rsidR="00EC6A56">
        <w:rPr>
          <w:rFonts w:ascii="Calibri" w:hAnsi="Calibri" w:cs="Calibri"/>
        </w:rPr>
        <w:t xml:space="preserve"> idea</w:t>
      </w:r>
      <w:r w:rsidR="009222DD">
        <w:rPr>
          <w:rFonts w:ascii="Calibri" w:hAnsi="Calibri" w:cs="Calibri"/>
        </w:rPr>
        <w:t>.</w:t>
      </w:r>
    </w:p>
    <w:p w14:paraId="22B7D8BC" w14:textId="77777777" w:rsidR="009222DD" w:rsidRDefault="009222DD" w:rsidP="004033FA">
      <w:pPr>
        <w:spacing w:line="240" w:lineRule="auto"/>
        <w:jc w:val="both"/>
        <w:rPr>
          <w:rFonts w:ascii="Calibri" w:hAnsi="Calibri" w:cs="Calibri"/>
        </w:rPr>
      </w:pPr>
    </w:p>
    <w:p w14:paraId="60C63065" w14:textId="3EA8992B" w:rsidR="009222DD" w:rsidRPr="009222DD" w:rsidRDefault="009222DD" w:rsidP="004033FA">
      <w:pPr>
        <w:spacing w:line="240" w:lineRule="auto"/>
        <w:jc w:val="both"/>
        <w:rPr>
          <w:rFonts w:ascii="Calibri" w:hAnsi="Calibri" w:cs="Calibri"/>
          <w:b/>
          <w:bCs/>
        </w:rPr>
      </w:pPr>
      <w:r w:rsidRPr="009222DD">
        <w:rPr>
          <w:rFonts w:ascii="Calibri" w:hAnsi="Calibri" w:cs="Calibri"/>
          <w:b/>
          <w:bCs/>
        </w:rPr>
        <w:t xml:space="preserve">Action </w:t>
      </w:r>
      <w:r>
        <w:rPr>
          <w:rFonts w:ascii="Calibri" w:hAnsi="Calibri" w:cs="Calibri"/>
          <w:b/>
          <w:bCs/>
        </w:rPr>
        <w:t>0</w:t>
      </w:r>
      <w:r w:rsidR="00FB494C">
        <w:rPr>
          <w:rFonts w:ascii="Calibri" w:hAnsi="Calibri" w:cs="Calibri"/>
          <w:b/>
          <w:bCs/>
        </w:rPr>
        <w:t>7</w:t>
      </w:r>
      <w:r>
        <w:rPr>
          <w:rFonts w:ascii="Calibri" w:hAnsi="Calibri" w:cs="Calibri"/>
          <w:b/>
          <w:bCs/>
        </w:rPr>
        <w:t xml:space="preserve"> </w:t>
      </w:r>
      <w:r w:rsidRPr="009222DD">
        <w:rPr>
          <w:rFonts w:ascii="Calibri" w:hAnsi="Calibri" w:cs="Calibri"/>
          <w:b/>
          <w:bCs/>
        </w:rPr>
        <w:t>– Workshop to be organised – Helen</w:t>
      </w:r>
      <w:r>
        <w:rPr>
          <w:rFonts w:ascii="Calibri" w:hAnsi="Calibri" w:cs="Calibri"/>
          <w:b/>
          <w:bCs/>
        </w:rPr>
        <w:t>, John</w:t>
      </w:r>
      <w:r w:rsidRPr="009222DD">
        <w:rPr>
          <w:rFonts w:ascii="Calibri" w:hAnsi="Calibri" w:cs="Calibri"/>
          <w:b/>
          <w:bCs/>
        </w:rPr>
        <w:t xml:space="preserve"> and Kate</w:t>
      </w:r>
      <w:r>
        <w:rPr>
          <w:rFonts w:ascii="Calibri" w:hAnsi="Calibri" w:cs="Calibri"/>
          <w:b/>
          <w:bCs/>
        </w:rPr>
        <w:t xml:space="preserve"> </w:t>
      </w:r>
      <w:r w:rsidRPr="009222DD">
        <w:rPr>
          <w:rFonts w:ascii="Calibri" w:hAnsi="Calibri" w:cs="Calibri"/>
          <w:b/>
          <w:bCs/>
        </w:rPr>
        <w:t>to discuss.</w:t>
      </w:r>
    </w:p>
    <w:p w14:paraId="6CD35870" w14:textId="2356573C" w:rsidR="00B56DF2" w:rsidRDefault="00B56DF2" w:rsidP="002D19BA">
      <w:pPr>
        <w:spacing w:line="240" w:lineRule="auto"/>
        <w:jc w:val="both"/>
        <w:rPr>
          <w:rFonts w:ascii="Calibri" w:hAnsi="Calibri" w:cs="Calibri"/>
        </w:rPr>
      </w:pPr>
    </w:p>
    <w:p w14:paraId="425D666C" w14:textId="77777777" w:rsidR="00175DBB" w:rsidRDefault="00175DBB" w:rsidP="002D19BA">
      <w:pPr>
        <w:spacing w:line="240" w:lineRule="auto"/>
        <w:jc w:val="both"/>
        <w:rPr>
          <w:rFonts w:ascii="Calibri" w:hAnsi="Calibri" w:cs="Calibri"/>
        </w:rPr>
      </w:pPr>
    </w:p>
    <w:p w14:paraId="4094942E" w14:textId="3A299EC9" w:rsidR="002D19BA" w:rsidRDefault="002D19BA" w:rsidP="002D19BA">
      <w:pPr>
        <w:spacing w:line="240" w:lineRule="auto"/>
        <w:jc w:val="both"/>
        <w:rPr>
          <w:rFonts w:ascii="Calibri" w:hAnsi="Calibri" w:cs="Calibri"/>
          <w:b/>
          <w:bCs/>
        </w:rPr>
      </w:pPr>
      <w:r w:rsidRPr="002D19BA">
        <w:rPr>
          <w:rFonts w:ascii="Calibri" w:hAnsi="Calibri" w:cs="Calibri"/>
          <w:b/>
          <w:bCs/>
        </w:rPr>
        <w:t>Agenda CCT forum meetings</w:t>
      </w:r>
    </w:p>
    <w:p w14:paraId="69BD49E0" w14:textId="6A5BC6F2" w:rsidR="009222DD" w:rsidRDefault="009222DD" w:rsidP="002D19BA">
      <w:pPr>
        <w:spacing w:line="240" w:lineRule="auto"/>
        <w:jc w:val="both"/>
        <w:rPr>
          <w:rFonts w:ascii="Calibri" w:hAnsi="Calibri" w:cs="Calibri"/>
        </w:rPr>
      </w:pPr>
      <w:r w:rsidRPr="009222DD">
        <w:rPr>
          <w:rFonts w:ascii="Calibri" w:hAnsi="Calibri" w:cs="Calibri"/>
        </w:rPr>
        <w:t>Focus for next week is</w:t>
      </w:r>
      <w:r>
        <w:rPr>
          <w:rFonts w:ascii="Calibri" w:hAnsi="Calibri" w:cs="Calibri"/>
        </w:rPr>
        <w:t xml:space="preserve"> winter pressures, Kate Owen, Yorkshire Energy Doctor will be presenting as well as a rep from Warm and Well.  Invite will be circulated.  It was noted North Yorkshire has had access to the next round of government grants to support winter pressures – supporting emergency food, advice </w:t>
      </w:r>
      <w:r w:rsidR="00840D35">
        <w:rPr>
          <w:rFonts w:ascii="Calibri" w:hAnsi="Calibri" w:cs="Calibri"/>
        </w:rPr>
        <w:t>to provide addition</w:t>
      </w:r>
      <w:r w:rsidR="00175DBB">
        <w:rPr>
          <w:rFonts w:ascii="Calibri" w:hAnsi="Calibri" w:cs="Calibri"/>
        </w:rPr>
        <w:t>al</w:t>
      </w:r>
      <w:r w:rsidR="00840D35">
        <w:rPr>
          <w:rFonts w:ascii="Calibri" w:hAnsi="Calibri" w:cs="Calibri"/>
        </w:rPr>
        <w:t xml:space="preserve"> support for</w:t>
      </w:r>
      <w:r>
        <w:rPr>
          <w:rFonts w:ascii="Calibri" w:hAnsi="Calibri" w:cs="Calibri"/>
        </w:rPr>
        <w:t xml:space="preserve"> energy advice</w:t>
      </w:r>
      <w:r w:rsidR="00840D35">
        <w:rPr>
          <w:rFonts w:ascii="Calibri" w:hAnsi="Calibri" w:cs="Calibri"/>
        </w:rPr>
        <w:t xml:space="preserve"> and grant funding for people with financial difficulties.  </w:t>
      </w:r>
      <w:r w:rsidR="00175DBB">
        <w:rPr>
          <w:rFonts w:ascii="Calibri" w:hAnsi="Calibri" w:cs="Calibri"/>
        </w:rPr>
        <w:t>The suggestion was made</w:t>
      </w:r>
      <w:r w:rsidR="00840D35">
        <w:rPr>
          <w:rFonts w:ascii="Calibri" w:hAnsi="Calibri" w:cs="Calibri"/>
        </w:rPr>
        <w:t xml:space="preserve"> </w:t>
      </w:r>
      <w:r w:rsidR="00175DBB">
        <w:rPr>
          <w:rFonts w:ascii="Calibri" w:hAnsi="Calibri" w:cs="Calibri"/>
        </w:rPr>
        <w:t>to</w:t>
      </w:r>
      <w:r w:rsidR="00840D35">
        <w:rPr>
          <w:rFonts w:ascii="Calibri" w:hAnsi="Calibri" w:cs="Calibri"/>
        </w:rPr>
        <w:t xml:space="preserve"> obtain information on these schemes to disseminate to the wider group.</w:t>
      </w:r>
    </w:p>
    <w:p w14:paraId="475AA05B" w14:textId="77777777" w:rsidR="00840D35" w:rsidRDefault="00840D35" w:rsidP="002D19BA">
      <w:pPr>
        <w:spacing w:line="240" w:lineRule="auto"/>
        <w:jc w:val="both"/>
        <w:rPr>
          <w:rFonts w:ascii="Calibri" w:hAnsi="Calibri" w:cs="Calibri"/>
        </w:rPr>
      </w:pPr>
    </w:p>
    <w:p w14:paraId="4C4BDFAF" w14:textId="5192C6EA" w:rsidR="002D19BA" w:rsidRPr="007B0FC6" w:rsidRDefault="00840D35" w:rsidP="007B0FC6">
      <w:pPr>
        <w:spacing w:line="240" w:lineRule="auto"/>
        <w:jc w:val="both"/>
        <w:rPr>
          <w:rFonts w:ascii="Calibri" w:hAnsi="Calibri" w:cs="Calibri"/>
          <w:b/>
          <w:bCs/>
        </w:rPr>
      </w:pPr>
      <w:r w:rsidRPr="007B0FC6">
        <w:rPr>
          <w:rFonts w:ascii="Calibri" w:hAnsi="Calibri" w:cs="Calibri"/>
          <w:b/>
          <w:bCs/>
        </w:rPr>
        <w:t xml:space="preserve">Local Assistance Fund and Household support fund </w:t>
      </w:r>
    </w:p>
    <w:p w14:paraId="675A9F9F" w14:textId="459ED3E9" w:rsidR="00840D35" w:rsidRPr="007B0FC6" w:rsidRDefault="00840D35" w:rsidP="007B0FC6">
      <w:pPr>
        <w:spacing w:line="240" w:lineRule="auto"/>
        <w:jc w:val="both"/>
        <w:rPr>
          <w:rFonts w:ascii="Calibri" w:hAnsi="Calibri" w:cs="Calibri"/>
          <w:b/>
          <w:bCs/>
        </w:rPr>
      </w:pPr>
      <w:r w:rsidRPr="007B0FC6">
        <w:rPr>
          <w:rFonts w:ascii="Calibri" w:hAnsi="Calibri" w:cs="Calibri"/>
          <w:b/>
          <w:bCs/>
        </w:rPr>
        <w:t>Dentistry working group to flag up</w:t>
      </w:r>
    </w:p>
    <w:p w14:paraId="4E779F90" w14:textId="18FAE7A0" w:rsidR="007B0FC6" w:rsidRPr="007B0FC6" w:rsidRDefault="007B0FC6" w:rsidP="007B0FC6">
      <w:pPr>
        <w:spacing w:line="240" w:lineRule="auto"/>
        <w:jc w:val="both"/>
        <w:rPr>
          <w:rFonts w:ascii="Calibri" w:hAnsi="Calibri" w:cs="Calibri"/>
          <w:b/>
          <w:bCs/>
        </w:rPr>
      </w:pPr>
      <w:r w:rsidRPr="007B0FC6">
        <w:rPr>
          <w:rFonts w:ascii="Calibri" w:hAnsi="Calibri" w:cs="Calibri"/>
          <w:b/>
          <w:bCs/>
        </w:rPr>
        <w:t>Housing stock</w:t>
      </w:r>
      <w:r>
        <w:rPr>
          <w:rFonts w:ascii="Calibri" w:hAnsi="Calibri" w:cs="Calibri"/>
          <w:b/>
          <w:bCs/>
        </w:rPr>
        <w:t>/funding</w:t>
      </w:r>
    </w:p>
    <w:p w14:paraId="2AA4873C" w14:textId="04E4E44A" w:rsidR="007B0FC6" w:rsidRDefault="007B0FC6" w:rsidP="007B0FC6">
      <w:pPr>
        <w:pStyle w:val="ListBullet"/>
        <w:numPr>
          <w:ilvl w:val="0"/>
          <w:numId w:val="0"/>
        </w:numPr>
        <w:spacing w:line="240" w:lineRule="auto"/>
        <w:ind w:left="360" w:hanging="360"/>
        <w:rPr>
          <w:lang w:eastAsia="en-US"/>
        </w:rPr>
      </w:pPr>
    </w:p>
    <w:p w14:paraId="5C16A3AD" w14:textId="0974A4F3" w:rsidR="007B0FC6" w:rsidRPr="007B0FC6" w:rsidRDefault="007B0FC6" w:rsidP="007B0FC6">
      <w:pPr>
        <w:pStyle w:val="ListBullet"/>
        <w:numPr>
          <w:ilvl w:val="0"/>
          <w:numId w:val="0"/>
        </w:numPr>
        <w:spacing w:line="240" w:lineRule="auto"/>
        <w:ind w:left="360" w:hanging="360"/>
        <w:rPr>
          <w:rFonts w:asciiTheme="minorHAnsi" w:hAnsiTheme="minorHAnsi" w:cstheme="minorHAnsi"/>
          <w:lang w:eastAsia="en-US"/>
        </w:rPr>
      </w:pPr>
      <w:r w:rsidRPr="007B0FC6">
        <w:rPr>
          <w:rFonts w:asciiTheme="minorHAnsi" w:hAnsiTheme="minorHAnsi" w:cstheme="minorHAnsi"/>
          <w:lang w:eastAsia="en-US"/>
        </w:rPr>
        <w:t xml:space="preserve">Winter pressures </w:t>
      </w:r>
      <w:r>
        <w:rPr>
          <w:rFonts w:asciiTheme="minorHAnsi" w:hAnsiTheme="minorHAnsi" w:cstheme="minorHAnsi"/>
          <w:lang w:eastAsia="en-US"/>
        </w:rPr>
        <w:t xml:space="preserve">- </w:t>
      </w:r>
      <w:r w:rsidRPr="007B0FC6">
        <w:rPr>
          <w:rFonts w:asciiTheme="minorHAnsi" w:hAnsiTheme="minorHAnsi" w:cstheme="minorHAnsi"/>
          <w:lang w:eastAsia="en-US"/>
        </w:rPr>
        <w:t>20</w:t>
      </w:r>
      <w:r w:rsidRPr="007B0FC6">
        <w:rPr>
          <w:rFonts w:asciiTheme="minorHAnsi" w:hAnsiTheme="minorHAnsi" w:cstheme="minorHAnsi"/>
          <w:vertAlign w:val="superscript"/>
          <w:lang w:eastAsia="en-US"/>
        </w:rPr>
        <w:t>th</w:t>
      </w:r>
      <w:r w:rsidRPr="007B0FC6">
        <w:rPr>
          <w:rFonts w:asciiTheme="minorHAnsi" w:hAnsiTheme="minorHAnsi" w:cstheme="minorHAnsi"/>
          <w:lang w:eastAsia="en-US"/>
        </w:rPr>
        <w:t xml:space="preserve"> September</w:t>
      </w:r>
    </w:p>
    <w:p w14:paraId="3778CFA1" w14:textId="3FA5094F" w:rsidR="007B0FC6" w:rsidRDefault="007B0FC6" w:rsidP="007B0FC6">
      <w:pPr>
        <w:pStyle w:val="ListBullet"/>
        <w:numPr>
          <w:ilvl w:val="0"/>
          <w:numId w:val="0"/>
        </w:numPr>
        <w:spacing w:line="240" w:lineRule="auto"/>
        <w:ind w:left="360" w:hanging="360"/>
        <w:rPr>
          <w:rFonts w:asciiTheme="minorHAnsi" w:hAnsiTheme="minorHAnsi" w:cstheme="minorHAnsi"/>
          <w:lang w:eastAsia="en-US"/>
        </w:rPr>
      </w:pPr>
      <w:r w:rsidRPr="007B0FC6">
        <w:rPr>
          <w:rFonts w:asciiTheme="minorHAnsi" w:hAnsiTheme="minorHAnsi" w:cstheme="minorHAnsi"/>
          <w:lang w:eastAsia="en-US"/>
        </w:rPr>
        <w:t>Food</w:t>
      </w:r>
      <w:r>
        <w:rPr>
          <w:rFonts w:asciiTheme="minorHAnsi" w:hAnsiTheme="minorHAnsi" w:cstheme="minorHAnsi"/>
          <w:lang w:eastAsia="en-US"/>
        </w:rPr>
        <w:t>,</w:t>
      </w:r>
      <w:r w:rsidRPr="007B0FC6">
        <w:rPr>
          <w:rFonts w:asciiTheme="minorHAnsi" w:hAnsiTheme="minorHAnsi" w:cstheme="minorHAnsi"/>
          <w:lang w:eastAsia="en-US"/>
        </w:rPr>
        <w:t xml:space="preserve"> health and wellbeing </w:t>
      </w:r>
      <w:r>
        <w:rPr>
          <w:rFonts w:asciiTheme="minorHAnsi" w:hAnsiTheme="minorHAnsi" w:cstheme="minorHAnsi"/>
          <w:lang w:eastAsia="en-US"/>
        </w:rPr>
        <w:t xml:space="preserve">- </w:t>
      </w:r>
      <w:r w:rsidRPr="007B0FC6">
        <w:rPr>
          <w:rFonts w:asciiTheme="minorHAnsi" w:hAnsiTheme="minorHAnsi" w:cstheme="minorHAnsi"/>
          <w:lang w:eastAsia="en-US"/>
        </w:rPr>
        <w:t>10</w:t>
      </w:r>
      <w:r w:rsidRPr="007B0FC6">
        <w:rPr>
          <w:rFonts w:asciiTheme="minorHAnsi" w:hAnsiTheme="minorHAnsi" w:cstheme="minorHAnsi"/>
          <w:vertAlign w:val="superscript"/>
          <w:lang w:eastAsia="en-US"/>
        </w:rPr>
        <w:t>th</w:t>
      </w:r>
      <w:r w:rsidRPr="007B0FC6">
        <w:rPr>
          <w:rFonts w:asciiTheme="minorHAnsi" w:hAnsiTheme="minorHAnsi" w:cstheme="minorHAnsi"/>
          <w:lang w:eastAsia="en-US"/>
        </w:rPr>
        <w:t xml:space="preserve"> October</w:t>
      </w:r>
    </w:p>
    <w:p w14:paraId="3962FF94" w14:textId="76106E7B" w:rsidR="007B0FC6" w:rsidRDefault="007B0FC6" w:rsidP="007B0FC6">
      <w:pPr>
        <w:pStyle w:val="ListBullet"/>
        <w:numPr>
          <w:ilvl w:val="0"/>
          <w:numId w:val="0"/>
        </w:numPr>
        <w:spacing w:line="240" w:lineRule="auto"/>
        <w:ind w:left="360" w:hanging="360"/>
        <w:rPr>
          <w:rFonts w:asciiTheme="minorHAnsi" w:hAnsiTheme="minorHAnsi" w:cstheme="minorHAnsi"/>
          <w:lang w:eastAsia="en-US"/>
        </w:rPr>
      </w:pPr>
      <w:r>
        <w:rPr>
          <w:rFonts w:asciiTheme="minorHAnsi" w:hAnsiTheme="minorHAnsi" w:cstheme="minorHAnsi"/>
          <w:lang w:eastAsia="en-US"/>
        </w:rPr>
        <w:t>Themes for November and December</w:t>
      </w:r>
    </w:p>
    <w:p w14:paraId="41650654" w14:textId="77777777" w:rsidR="007B0FC6" w:rsidRPr="007B0FC6" w:rsidRDefault="007B0FC6" w:rsidP="007B0FC6">
      <w:pPr>
        <w:pStyle w:val="ListBullet"/>
        <w:numPr>
          <w:ilvl w:val="0"/>
          <w:numId w:val="0"/>
        </w:numPr>
        <w:spacing w:line="240" w:lineRule="auto"/>
        <w:ind w:left="360" w:hanging="360"/>
        <w:rPr>
          <w:rFonts w:asciiTheme="minorHAnsi" w:hAnsiTheme="minorHAnsi" w:cstheme="minorHAnsi"/>
          <w:lang w:eastAsia="en-US"/>
        </w:rPr>
      </w:pPr>
    </w:p>
    <w:p w14:paraId="2E6B33EB" w14:textId="47E7893B" w:rsidR="00EE3574" w:rsidRDefault="00EE3574" w:rsidP="007B0FC6">
      <w:pPr>
        <w:spacing w:line="240" w:lineRule="auto"/>
        <w:rPr>
          <w:rFonts w:asciiTheme="minorHAnsi" w:hAnsiTheme="minorHAnsi" w:cstheme="minorHAnsi"/>
          <w:b/>
          <w:bCs/>
        </w:rPr>
      </w:pPr>
      <w:r w:rsidRPr="007B0FC6">
        <w:rPr>
          <w:rFonts w:asciiTheme="minorHAnsi" w:hAnsiTheme="minorHAnsi" w:cstheme="minorHAnsi"/>
          <w:b/>
          <w:bCs/>
        </w:rPr>
        <w:t>A</w:t>
      </w:r>
      <w:r w:rsidR="00EE6116" w:rsidRPr="007B0FC6">
        <w:rPr>
          <w:rFonts w:asciiTheme="minorHAnsi" w:hAnsiTheme="minorHAnsi" w:cstheme="minorHAnsi"/>
          <w:b/>
          <w:bCs/>
        </w:rPr>
        <w:t xml:space="preserve">ny </w:t>
      </w:r>
      <w:r w:rsidRPr="007B0FC6">
        <w:rPr>
          <w:rFonts w:asciiTheme="minorHAnsi" w:hAnsiTheme="minorHAnsi" w:cstheme="minorHAnsi"/>
          <w:b/>
          <w:bCs/>
        </w:rPr>
        <w:t>O</w:t>
      </w:r>
      <w:r w:rsidR="00EE6116" w:rsidRPr="007B0FC6">
        <w:rPr>
          <w:rFonts w:asciiTheme="minorHAnsi" w:hAnsiTheme="minorHAnsi" w:cstheme="minorHAnsi"/>
          <w:b/>
          <w:bCs/>
        </w:rPr>
        <w:t xml:space="preserve">ther </w:t>
      </w:r>
      <w:r w:rsidRPr="007B0FC6">
        <w:rPr>
          <w:rFonts w:asciiTheme="minorHAnsi" w:hAnsiTheme="minorHAnsi" w:cstheme="minorHAnsi"/>
          <w:b/>
          <w:bCs/>
        </w:rPr>
        <w:t>B</w:t>
      </w:r>
      <w:r w:rsidR="00EE6116" w:rsidRPr="007B0FC6">
        <w:rPr>
          <w:rFonts w:asciiTheme="minorHAnsi" w:hAnsiTheme="minorHAnsi" w:cstheme="minorHAnsi"/>
          <w:b/>
          <w:bCs/>
        </w:rPr>
        <w:t>usiness</w:t>
      </w:r>
    </w:p>
    <w:p w14:paraId="10AD2011" w14:textId="77777777" w:rsidR="00937C9F" w:rsidRDefault="00937C9F" w:rsidP="00937C9F">
      <w:pPr>
        <w:spacing w:line="240" w:lineRule="auto"/>
        <w:rPr>
          <w:rFonts w:ascii="Calibri" w:hAnsi="Calibri" w:cs="Calibri"/>
        </w:rPr>
      </w:pPr>
      <w:r>
        <w:rPr>
          <w:rFonts w:ascii="Calibri" w:hAnsi="Calibri" w:cs="Calibri"/>
        </w:rPr>
        <w:t>There was a submission made for Act as One award for BDC HCP awards and waiting to hear outcome of that.  It was noted the project is called Warm and Well.</w:t>
      </w:r>
    </w:p>
    <w:p w14:paraId="5CB3F36E" w14:textId="77777777" w:rsidR="00937C9F" w:rsidRDefault="00937C9F" w:rsidP="00937C9F">
      <w:pPr>
        <w:spacing w:line="240" w:lineRule="auto"/>
        <w:rPr>
          <w:rFonts w:ascii="Calibri" w:hAnsi="Calibri" w:cs="Calibri"/>
        </w:rPr>
      </w:pPr>
    </w:p>
    <w:p w14:paraId="7E8EB932" w14:textId="5DEC1F15" w:rsidR="00937C9F" w:rsidRDefault="00937C9F" w:rsidP="00937C9F">
      <w:pPr>
        <w:spacing w:line="240" w:lineRule="auto"/>
        <w:rPr>
          <w:rFonts w:ascii="Calibri" w:hAnsi="Calibri" w:cs="Calibri"/>
        </w:rPr>
      </w:pPr>
      <w:r>
        <w:rPr>
          <w:rFonts w:ascii="Calibri" w:hAnsi="Calibri" w:cs="Calibri"/>
        </w:rPr>
        <w:t>North Yorkshire County Council will now be know</w:t>
      </w:r>
      <w:r w:rsidR="00175DBB">
        <w:rPr>
          <w:rFonts w:ascii="Calibri" w:hAnsi="Calibri" w:cs="Calibri"/>
        </w:rPr>
        <w:t>n</w:t>
      </w:r>
      <w:r>
        <w:rPr>
          <w:rFonts w:ascii="Calibri" w:hAnsi="Calibri" w:cs="Calibri"/>
        </w:rPr>
        <w:t xml:space="preserve"> as North Yorkshire Council.</w:t>
      </w:r>
    </w:p>
    <w:p w14:paraId="0A2B932F" w14:textId="77777777" w:rsidR="00937C9F" w:rsidRPr="007B0FC6" w:rsidRDefault="00937C9F" w:rsidP="007B0FC6">
      <w:pPr>
        <w:spacing w:line="240" w:lineRule="auto"/>
        <w:rPr>
          <w:rFonts w:asciiTheme="minorHAnsi" w:hAnsiTheme="minorHAnsi" w:cstheme="minorHAnsi"/>
          <w:b/>
          <w:bCs/>
        </w:rPr>
      </w:pPr>
    </w:p>
    <w:p w14:paraId="34C5B5BB" w14:textId="139BA5F2" w:rsidR="00EE6116" w:rsidRDefault="007B0FC6" w:rsidP="007B0FC6">
      <w:pPr>
        <w:spacing w:line="240" w:lineRule="auto"/>
        <w:rPr>
          <w:rFonts w:asciiTheme="minorHAnsi" w:hAnsiTheme="minorHAnsi" w:cstheme="minorHAnsi"/>
        </w:rPr>
      </w:pPr>
      <w:r>
        <w:rPr>
          <w:rFonts w:asciiTheme="minorHAnsi" w:hAnsiTheme="minorHAnsi" w:cstheme="minorHAnsi"/>
        </w:rPr>
        <w:t>Issue raised around how everyone part of network linked to the health system need to report back to this group and the wider partnership in terms of informing what is happening.</w:t>
      </w:r>
    </w:p>
    <w:p w14:paraId="06D343C2" w14:textId="71DB2C9C" w:rsidR="007B0FC6" w:rsidRDefault="007B0FC6" w:rsidP="007B0FC6">
      <w:pPr>
        <w:spacing w:line="240" w:lineRule="auto"/>
        <w:rPr>
          <w:rFonts w:asciiTheme="minorHAnsi" w:hAnsiTheme="minorHAnsi" w:cstheme="minorHAnsi"/>
        </w:rPr>
      </w:pPr>
    </w:p>
    <w:p w14:paraId="004B534A" w14:textId="69B975A7" w:rsidR="007B0FC6" w:rsidRDefault="007B0FC6" w:rsidP="007B0FC6">
      <w:pPr>
        <w:spacing w:line="240" w:lineRule="auto"/>
        <w:rPr>
          <w:rFonts w:asciiTheme="minorHAnsi" w:hAnsiTheme="minorHAnsi" w:cstheme="minorHAnsi"/>
        </w:rPr>
      </w:pPr>
      <w:r>
        <w:rPr>
          <w:rFonts w:asciiTheme="minorHAnsi" w:hAnsiTheme="minorHAnsi" w:cstheme="minorHAnsi"/>
        </w:rPr>
        <w:t>Non-surgical cancer care workshop</w:t>
      </w:r>
      <w:r w:rsidR="00175DBB">
        <w:rPr>
          <w:rFonts w:asciiTheme="minorHAnsi" w:hAnsiTheme="minorHAnsi" w:cstheme="minorHAnsi"/>
        </w:rPr>
        <w:t xml:space="preserve"> -</w:t>
      </w:r>
      <w:r>
        <w:rPr>
          <w:rFonts w:asciiTheme="minorHAnsi" w:hAnsiTheme="minorHAnsi" w:cstheme="minorHAnsi"/>
        </w:rPr>
        <w:t xml:space="preserve"> 27</w:t>
      </w:r>
      <w:r w:rsidRPr="007B0FC6">
        <w:rPr>
          <w:rFonts w:asciiTheme="minorHAnsi" w:hAnsiTheme="minorHAnsi" w:cstheme="minorHAnsi"/>
          <w:vertAlign w:val="superscript"/>
        </w:rPr>
        <w:t>th</w:t>
      </w:r>
      <w:r>
        <w:rPr>
          <w:rFonts w:asciiTheme="minorHAnsi" w:hAnsiTheme="minorHAnsi" w:cstheme="minorHAnsi"/>
        </w:rPr>
        <w:t xml:space="preserve"> Sept.  Pop up flu clinics if anyone</w:t>
      </w:r>
      <w:r w:rsidR="00175DBB">
        <w:rPr>
          <w:rFonts w:asciiTheme="minorHAnsi" w:hAnsiTheme="minorHAnsi" w:cstheme="minorHAnsi"/>
        </w:rPr>
        <w:t xml:space="preserve"> would</w:t>
      </w:r>
      <w:r>
        <w:rPr>
          <w:rFonts w:asciiTheme="minorHAnsi" w:hAnsiTheme="minorHAnsi" w:cstheme="minorHAnsi"/>
        </w:rPr>
        <w:t xml:space="preserve"> like to host in the community.</w:t>
      </w:r>
      <w:r w:rsidR="0050728A">
        <w:rPr>
          <w:rFonts w:asciiTheme="minorHAnsi" w:hAnsiTheme="minorHAnsi" w:cstheme="minorHAnsi"/>
        </w:rPr>
        <w:t xml:space="preserve">  Fisher medical centre community hub was suggested, Claire-</w:t>
      </w:r>
      <w:r w:rsidR="0054189A">
        <w:rPr>
          <w:rFonts w:asciiTheme="minorHAnsi" w:hAnsiTheme="minorHAnsi" w:cstheme="minorHAnsi"/>
        </w:rPr>
        <w:t>M</w:t>
      </w:r>
      <w:r w:rsidR="0050728A">
        <w:rPr>
          <w:rFonts w:asciiTheme="minorHAnsi" w:hAnsiTheme="minorHAnsi" w:cstheme="minorHAnsi"/>
        </w:rPr>
        <w:t xml:space="preserve">arie will obtain more </w:t>
      </w:r>
      <w:r w:rsidR="0054189A">
        <w:rPr>
          <w:rFonts w:asciiTheme="minorHAnsi" w:hAnsiTheme="minorHAnsi" w:cstheme="minorHAnsi"/>
        </w:rPr>
        <w:t>details</w:t>
      </w:r>
      <w:r w:rsidR="0050728A">
        <w:rPr>
          <w:rFonts w:asciiTheme="minorHAnsi" w:hAnsiTheme="minorHAnsi" w:cstheme="minorHAnsi"/>
        </w:rPr>
        <w:t>.</w:t>
      </w:r>
    </w:p>
    <w:p w14:paraId="08B901EC" w14:textId="3C8B81C4" w:rsidR="0050728A" w:rsidRDefault="0050728A" w:rsidP="007B0FC6">
      <w:pPr>
        <w:spacing w:line="240" w:lineRule="auto"/>
        <w:rPr>
          <w:rFonts w:asciiTheme="minorHAnsi" w:hAnsiTheme="minorHAnsi" w:cstheme="minorHAnsi"/>
        </w:rPr>
      </w:pPr>
    </w:p>
    <w:p w14:paraId="4EFE1D89" w14:textId="513A3D39" w:rsidR="0050728A" w:rsidRPr="0050728A" w:rsidRDefault="0050728A" w:rsidP="007B0FC6">
      <w:pPr>
        <w:spacing w:line="240" w:lineRule="auto"/>
        <w:rPr>
          <w:rFonts w:asciiTheme="minorHAnsi" w:hAnsiTheme="minorHAnsi" w:cstheme="minorHAnsi"/>
          <w:b/>
          <w:bCs/>
        </w:rPr>
      </w:pPr>
      <w:r w:rsidRPr="0050728A">
        <w:rPr>
          <w:rFonts w:asciiTheme="minorHAnsi" w:hAnsiTheme="minorHAnsi" w:cstheme="minorHAnsi"/>
          <w:b/>
          <w:bCs/>
        </w:rPr>
        <w:t>Action 0</w:t>
      </w:r>
      <w:r w:rsidR="007E1962">
        <w:rPr>
          <w:rFonts w:asciiTheme="minorHAnsi" w:hAnsiTheme="minorHAnsi" w:cstheme="minorHAnsi"/>
          <w:b/>
          <w:bCs/>
        </w:rPr>
        <w:t>8</w:t>
      </w:r>
      <w:r w:rsidRPr="0050728A">
        <w:rPr>
          <w:rFonts w:asciiTheme="minorHAnsi" w:hAnsiTheme="minorHAnsi" w:cstheme="minorHAnsi"/>
          <w:b/>
          <w:bCs/>
        </w:rPr>
        <w:t xml:space="preserve"> – Claire Marie to obtain details regarding </w:t>
      </w:r>
      <w:r>
        <w:rPr>
          <w:rFonts w:asciiTheme="minorHAnsi" w:hAnsiTheme="minorHAnsi" w:cstheme="minorHAnsi"/>
          <w:b/>
          <w:bCs/>
        </w:rPr>
        <w:t>Fisher medical centre</w:t>
      </w:r>
      <w:r w:rsidRPr="0050728A">
        <w:rPr>
          <w:rFonts w:asciiTheme="minorHAnsi" w:hAnsiTheme="minorHAnsi" w:cstheme="minorHAnsi"/>
          <w:b/>
          <w:bCs/>
        </w:rPr>
        <w:t xml:space="preserve"> community hub – pop up flu clinics.</w:t>
      </w:r>
    </w:p>
    <w:p w14:paraId="4B880AD4" w14:textId="3D143E02" w:rsidR="0050728A" w:rsidRDefault="0050728A" w:rsidP="007B0FC6">
      <w:pPr>
        <w:spacing w:line="240" w:lineRule="auto"/>
        <w:rPr>
          <w:rFonts w:asciiTheme="minorHAnsi" w:hAnsiTheme="minorHAnsi" w:cstheme="minorHAnsi"/>
        </w:rPr>
      </w:pPr>
    </w:p>
    <w:p w14:paraId="7CB7C7CE" w14:textId="698135E0" w:rsidR="0050728A" w:rsidRDefault="0050728A" w:rsidP="007B0FC6">
      <w:pPr>
        <w:spacing w:line="240" w:lineRule="auto"/>
        <w:rPr>
          <w:rFonts w:asciiTheme="minorHAnsi" w:hAnsiTheme="minorHAnsi" w:cstheme="minorHAnsi"/>
        </w:rPr>
      </w:pPr>
      <w:r>
        <w:rPr>
          <w:rFonts w:asciiTheme="minorHAnsi" w:hAnsiTheme="minorHAnsi" w:cstheme="minorHAnsi"/>
        </w:rPr>
        <w:t xml:space="preserve">The partnership </w:t>
      </w:r>
      <w:r w:rsidR="00EC6A56">
        <w:rPr>
          <w:rFonts w:asciiTheme="minorHAnsi" w:hAnsiTheme="minorHAnsi" w:cstheme="minorHAnsi"/>
        </w:rPr>
        <w:t>is</w:t>
      </w:r>
      <w:r>
        <w:rPr>
          <w:rFonts w:asciiTheme="minorHAnsi" w:hAnsiTheme="minorHAnsi" w:cstheme="minorHAnsi"/>
        </w:rPr>
        <w:t xml:space="preserve"> undertaking a listening exercise over a </w:t>
      </w:r>
      <w:r w:rsidR="00EC6A56">
        <w:rPr>
          <w:rFonts w:asciiTheme="minorHAnsi" w:hAnsiTheme="minorHAnsi" w:cstheme="minorHAnsi"/>
        </w:rPr>
        <w:t>6-month</w:t>
      </w:r>
      <w:r>
        <w:rPr>
          <w:rFonts w:asciiTheme="minorHAnsi" w:hAnsiTheme="minorHAnsi" w:cstheme="minorHAnsi"/>
        </w:rPr>
        <w:t xml:space="preserve"> period to feedback and there is an invitation to attend in Bradford in early October. </w:t>
      </w:r>
    </w:p>
    <w:p w14:paraId="122BBDEA" w14:textId="274F9878" w:rsidR="0050728A" w:rsidRDefault="0050728A" w:rsidP="007B0FC6">
      <w:pPr>
        <w:spacing w:line="240" w:lineRule="auto"/>
        <w:rPr>
          <w:rFonts w:asciiTheme="minorHAnsi" w:hAnsiTheme="minorHAnsi" w:cstheme="minorHAnsi"/>
        </w:rPr>
      </w:pPr>
    </w:p>
    <w:p w14:paraId="33990CC2" w14:textId="1490E11B" w:rsidR="0050728A" w:rsidRDefault="0054189A" w:rsidP="007B0FC6">
      <w:pPr>
        <w:spacing w:line="240" w:lineRule="auto"/>
        <w:rPr>
          <w:rFonts w:asciiTheme="minorHAnsi" w:hAnsiTheme="minorHAnsi" w:cstheme="minorHAnsi"/>
        </w:rPr>
      </w:pPr>
      <w:r>
        <w:rPr>
          <w:rFonts w:asciiTheme="minorHAnsi" w:hAnsiTheme="minorHAnsi" w:cstheme="minorHAnsi"/>
        </w:rPr>
        <w:t>It was noted Self-Care week is 13-19 Nov and could think about promoting ourselves.  Also</w:t>
      </w:r>
      <w:r w:rsidR="00EC6A56">
        <w:rPr>
          <w:rFonts w:asciiTheme="minorHAnsi" w:hAnsiTheme="minorHAnsi" w:cstheme="minorHAnsi"/>
        </w:rPr>
        <w:t>,</w:t>
      </w:r>
      <w:r>
        <w:rPr>
          <w:rFonts w:asciiTheme="minorHAnsi" w:hAnsiTheme="minorHAnsi" w:cstheme="minorHAnsi"/>
        </w:rPr>
        <w:t xml:space="preserve"> the library service has a range of </w:t>
      </w:r>
      <w:r w:rsidR="00EC6A56">
        <w:rPr>
          <w:rFonts w:asciiTheme="minorHAnsi" w:hAnsiTheme="minorHAnsi" w:cstheme="minorHAnsi"/>
        </w:rPr>
        <w:t>pop-up</w:t>
      </w:r>
      <w:r>
        <w:rPr>
          <w:rFonts w:asciiTheme="minorHAnsi" w:hAnsiTheme="minorHAnsi" w:cstheme="minorHAnsi"/>
        </w:rPr>
        <w:t xml:space="preserve"> events around self-care too.</w:t>
      </w:r>
    </w:p>
    <w:p w14:paraId="17C58F80" w14:textId="111EE4A4" w:rsidR="0054189A" w:rsidRDefault="0054189A" w:rsidP="007B0FC6">
      <w:pPr>
        <w:spacing w:line="240" w:lineRule="auto"/>
        <w:rPr>
          <w:rFonts w:asciiTheme="minorHAnsi" w:hAnsiTheme="minorHAnsi" w:cstheme="minorHAnsi"/>
        </w:rPr>
      </w:pPr>
    </w:p>
    <w:p w14:paraId="69361176" w14:textId="1EEF53BF" w:rsidR="0054189A" w:rsidRDefault="0054189A" w:rsidP="007B0FC6">
      <w:pPr>
        <w:spacing w:line="240" w:lineRule="auto"/>
        <w:rPr>
          <w:rFonts w:asciiTheme="minorHAnsi" w:hAnsiTheme="minorHAnsi" w:cstheme="minorHAnsi"/>
        </w:rPr>
      </w:pPr>
      <w:r>
        <w:rPr>
          <w:rFonts w:asciiTheme="minorHAnsi" w:hAnsiTheme="minorHAnsi" w:cstheme="minorHAnsi"/>
        </w:rPr>
        <w:t>Diabetes day is 14 November.</w:t>
      </w:r>
    </w:p>
    <w:p w14:paraId="65601BFF" w14:textId="5F7BDE91" w:rsidR="00876637" w:rsidRPr="007B0FC6" w:rsidRDefault="0050728A" w:rsidP="0054189A">
      <w:pPr>
        <w:spacing w:line="240" w:lineRule="auto"/>
        <w:rPr>
          <w:rFonts w:asciiTheme="minorHAnsi" w:hAnsiTheme="minorHAnsi" w:cstheme="minorHAnsi"/>
        </w:rPr>
      </w:pPr>
      <w:r>
        <w:rPr>
          <w:rFonts w:asciiTheme="minorHAnsi" w:hAnsiTheme="minorHAnsi" w:cstheme="minorHAnsi"/>
        </w:rPr>
        <w:t xml:space="preserve"> </w:t>
      </w:r>
    </w:p>
    <w:p w14:paraId="0B11DE95" w14:textId="643C6248" w:rsidR="00B33A5C" w:rsidRPr="007B0FC6" w:rsidRDefault="00B33A5C" w:rsidP="007B0FC6">
      <w:pPr>
        <w:spacing w:line="240" w:lineRule="auto"/>
        <w:jc w:val="both"/>
        <w:rPr>
          <w:rFonts w:asciiTheme="minorHAnsi" w:hAnsiTheme="minorHAnsi" w:cstheme="minorHAnsi"/>
          <w:b/>
          <w:bCs/>
        </w:rPr>
      </w:pPr>
      <w:r w:rsidRPr="007B0FC6">
        <w:rPr>
          <w:rFonts w:asciiTheme="minorHAnsi" w:hAnsiTheme="minorHAnsi" w:cstheme="minorHAnsi"/>
          <w:b/>
          <w:bCs/>
        </w:rPr>
        <w:t xml:space="preserve">Date of next meeting </w:t>
      </w:r>
    </w:p>
    <w:p w14:paraId="03B6B260" w14:textId="1D9A3218" w:rsidR="0072293A" w:rsidRPr="007B0FC6" w:rsidRDefault="00B33A5C" w:rsidP="007B0FC6">
      <w:pPr>
        <w:pStyle w:val="ListBullet"/>
        <w:numPr>
          <w:ilvl w:val="0"/>
          <w:numId w:val="0"/>
        </w:numPr>
        <w:tabs>
          <w:tab w:val="left" w:pos="720"/>
        </w:tabs>
        <w:spacing w:line="240" w:lineRule="auto"/>
        <w:jc w:val="both"/>
        <w:rPr>
          <w:rFonts w:asciiTheme="minorHAnsi" w:hAnsiTheme="minorHAnsi" w:cstheme="minorHAnsi"/>
        </w:rPr>
      </w:pPr>
      <w:r w:rsidRPr="007B0FC6">
        <w:rPr>
          <w:rFonts w:asciiTheme="minorHAnsi" w:hAnsiTheme="minorHAnsi" w:cstheme="minorHAnsi"/>
        </w:rPr>
        <w:t>Wednesday</w:t>
      </w:r>
      <w:r w:rsidR="00AF024D" w:rsidRPr="007B0FC6">
        <w:rPr>
          <w:rFonts w:asciiTheme="minorHAnsi" w:hAnsiTheme="minorHAnsi" w:cstheme="minorHAnsi"/>
        </w:rPr>
        <w:t xml:space="preserve"> </w:t>
      </w:r>
      <w:r w:rsidR="002D19BA" w:rsidRPr="007B0FC6">
        <w:rPr>
          <w:rFonts w:asciiTheme="minorHAnsi" w:hAnsiTheme="minorHAnsi" w:cstheme="minorHAnsi"/>
        </w:rPr>
        <w:t>1</w:t>
      </w:r>
      <w:r w:rsidR="0054189A">
        <w:rPr>
          <w:rFonts w:asciiTheme="minorHAnsi" w:hAnsiTheme="minorHAnsi" w:cstheme="minorHAnsi"/>
        </w:rPr>
        <w:t>1</w:t>
      </w:r>
      <w:r w:rsidR="002D19BA" w:rsidRPr="007B0FC6">
        <w:rPr>
          <w:rFonts w:asciiTheme="minorHAnsi" w:hAnsiTheme="minorHAnsi" w:cstheme="minorHAnsi"/>
          <w:vertAlign w:val="superscript"/>
        </w:rPr>
        <w:t>th</w:t>
      </w:r>
      <w:r w:rsidR="002D19BA" w:rsidRPr="007B0FC6">
        <w:rPr>
          <w:rFonts w:asciiTheme="minorHAnsi" w:hAnsiTheme="minorHAnsi" w:cstheme="minorHAnsi"/>
        </w:rPr>
        <w:t xml:space="preserve"> October</w:t>
      </w:r>
      <w:r w:rsidR="0072293A" w:rsidRPr="007B0FC6">
        <w:rPr>
          <w:rFonts w:asciiTheme="minorHAnsi" w:hAnsiTheme="minorHAnsi" w:cstheme="minorHAnsi"/>
        </w:rPr>
        <w:t xml:space="preserve"> </w:t>
      </w:r>
      <w:r w:rsidRPr="007B0FC6">
        <w:rPr>
          <w:rFonts w:asciiTheme="minorHAnsi" w:hAnsiTheme="minorHAnsi" w:cstheme="minorHAnsi"/>
        </w:rPr>
        <w:t xml:space="preserve">2023 </w:t>
      </w:r>
      <w:r w:rsidR="00A67292" w:rsidRPr="007B0FC6">
        <w:rPr>
          <w:rFonts w:asciiTheme="minorHAnsi" w:hAnsiTheme="minorHAnsi" w:cstheme="minorHAnsi"/>
        </w:rPr>
        <w:t xml:space="preserve">at </w:t>
      </w:r>
      <w:r w:rsidR="0054189A">
        <w:rPr>
          <w:rFonts w:asciiTheme="minorHAnsi" w:hAnsiTheme="minorHAnsi" w:cstheme="minorHAnsi"/>
        </w:rPr>
        <w:t>10</w:t>
      </w:r>
      <w:r w:rsidR="00C23646" w:rsidRPr="007B0FC6">
        <w:rPr>
          <w:rFonts w:asciiTheme="minorHAnsi" w:hAnsiTheme="minorHAnsi" w:cstheme="minorHAnsi"/>
        </w:rPr>
        <w:t>.00</w:t>
      </w:r>
      <w:r w:rsidR="0054189A">
        <w:rPr>
          <w:rFonts w:asciiTheme="minorHAnsi" w:hAnsiTheme="minorHAnsi" w:cstheme="minorHAnsi"/>
        </w:rPr>
        <w:t>a</w:t>
      </w:r>
      <w:r w:rsidRPr="007B0FC6">
        <w:rPr>
          <w:rFonts w:asciiTheme="minorHAnsi" w:hAnsiTheme="minorHAnsi" w:cstheme="minorHAnsi"/>
        </w:rPr>
        <w:t>m</w:t>
      </w:r>
      <w:r w:rsidR="00F527DE" w:rsidRPr="007B0FC6">
        <w:rPr>
          <w:rFonts w:asciiTheme="minorHAnsi" w:hAnsiTheme="minorHAnsi" w:cstheme="minorHAnsi"/>
        </w:rPr>
        <w:t xml:space="preserve"> via MS Teams.</w:t>
      </w:r>
      <w:r w:rsidR="00641628" w:rsidRPr="007B0FC6">
        <w:rPr>
          <w:rFonts w:asciiTheme="minorHAnsi" w:hAnsiTheme="minorHAnsi" w:cstheme="minorHAnsi"/>
        </w:rPr>
        <w:t xml:space="preserve">  </w:t>
      </w:r>
    </w:p>
    <w:bookmarkEnd w:id="0"/>
    <w:sectPr w:rsidR="0072293A" w:rsidRPr="007B0FC6" w:rsidSect="009837A2">
      <w:headerReference w:type="default" r:id="rId8"/>
      <w:headerReference w:type="first" r:id="rId9"/>
      <w:footerReference w:type="first" r:id="rId10"/>
      <w:pgSz w:w="11900" w:h="1682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E539F" w14:textId="77777777" w:rsidR="00F3304B" w:rsidRDefault="00F3304B" w:rsidP="009837A2">
      <w:r>
        <w:separator/>
      </w:r>
    </w:p>
  </w:endnote>
  <w:endnote w:type="continuationSeparator" w:id="0">
    <w:p w14:paraId="7888AD61" w14:textId="77777777" w:rsidR="00F3304B" w:rsidRDefault="00F3304B" w:rsidP="00983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DDAF2" w14:textId="56AB57E4" w:rsidR="00D56868" w:rsidRDefault="00D568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D77851" w14:textId="77777777" w:rsidR="00F3304B" w:rsidRDefault="00F3304B" w:rsidP="009837A2">
      <w:r>
        <w:separator/>
      </w:r>
    </w:p>
  </w:footnote>
  <w:footnote w:type="continuationSeparator" w:id="0">
    <w:p w14:paraId="3ECA8F63" w14:textId="77777777" w:rsidR="00F3304B" w:rsidRDefault="00F3304B" w:rsidP="009837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F3365" w14:textId="05A800A8" w:rsidR="000904B1" w:rsidRDefault="00791467">
    <w:pPr>
      <w:pStyle w:val="Header"/>
    </w:pPr>
    <w:r>
      <w:rPr>
        <w:noProof/>
        <w:lang w:eastAsia="en-GB"/>
      </w:rPr>
      <w:drawing>
        <wp:anchor distT="0" distB="0" distL="114300" distR="114300" simplePos="0" relativeHeight="251664384" behindDoc="1" locked="0" layoutInCell="1" allowOverlap="1" wp14:anchorId="192DEEAC" wp14:editId="19F84019">
          <wp:simplePos x="0" y="0"/>
          <wp:positionH relativeFrom="column">
            <wp:posOffset>-952500</wp:posOffset>
          </wp:positionH>
          <wp:positionV relativeFrom="paragraph">
            <wp:posOffset>-457200</wp:posOffset>
          </wp:positionV>
          <wp:extent cx="7581900" cy="10716368"/>
          <wp:effectExtent l="0" t="0" r="0" b="0"/>
          <wp:wrapNone/>
          <wp:docPr id="2" name="Picture 2"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shap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99517" cy="1074126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4BE13" w14:textId="1DC23AA7" w:rsidR="009837A2" w:rsidRDefault="00F24739">
    <w:pPr>
      <w:pStyle w:val="Header"/>
    </w:pPr>
    <w:r>
      <w:rPr>
        <w:noProof/>
        <w:lang w:eastAsia="en-GB"/>
      </w:rPr>
      <w:drawing>
        <wp:anchor distT="0" distB="0" distL="114300" distR="114300" simplePos="0" relativeHeight="251665408" behindDoc="1" locked="0" layoutInCell="1" allowOverlap="1" wp14:anchorId="3F50CCAB" wp14:editId="3E3D696D">
          <wp:simplePos x="0" y="0"/>
          <wp:positionH relativeFrom="page">
            <wp:posOffset>0</wp:posOffset>
          </wp:positionH>
          <wp:positionV relativeFrom="page">
            <wp:posOffset>0</wp:posOffset>
          </wp:positionV>
          <wp:extent cx="7560000" cy="10684800"/>
          <wp:effectExtent l="0" t="0" r="0" b="0"/>
          <wp:wrapNone/>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60000" cy="10684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5928A48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445ADC"/>
    <w:multiLevelType w:val="hybridMultilevel"/>
    <w:tmpl w:val="06A085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0D52091"/>
    <w:multiLevelType w:val="hybridMultilevel"/>
    <w:tmpl w:val="0CD0F5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4A14B9E"/>
    <w:multiLevelType w:val="hybridMultilevel"/>
    <w:tmpl w:val="83002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D72F0C"/>
    <w:multiLevelType w:val="multilevel"/>
    <w:tmpl w:val="B98223FA"/>
    <w:lvl w:ilvl="0">
      <w:start w:val="1"/>
      <w:numFmt w:val="decimal"/>
      <w:lvlText w:val="%1)"/>
      <w:lvlJc w:val="left"/>
      <w:pPr>
        <w:ind w:left="360" w:hanging="360"/>
      </w:pPr>
      <w:rPr>
        <w:rFonts w:hint="default"/>
        <w:color w:val="auto"/>
      </w:r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8420E0E"/>
    <w:multiLevelType w:val="hybridMultilevel"/>
    <w:tmpl w:val="E00CC1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9D96EB9"/>
    <w:multiLevelType w:val="hybridMultilevel"/>
    <w:tmpl w:val="F01860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AF75083"/>
    <w:multiLevelType w:val="hybridMultilevel"/>
    <w:tmpl w:val="5334645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0E8B29CE"/>
    <w:multiLevelType w:val="hybridMultilevel"/>
    <w:tmpl w:val="D958B2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1E540D2"/>
    <w:multiLevelType w:val="hybridMultilevel"/>
    <w:tmpl w:val="DA2682B6"/>
    <w:lvl w:ilvl="0" w:tplc="1B40C4C8">
      <w:start w:val="15"/>
      <w:numFmt w:val="bullet"/>
      <w:lvlText w:val="-"/>
      <w:lvlJc w:val="left"/>
      <w:pPr>
        <w:ind w:left="720" w:hanging="360"/>
      </w:pPr>
      <w:rPr>
        <w:rFonts w:ascii="Arial" w:eastAsiaTheme="minorEastAsia"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13764A62"/>
    <w:multiLevelType w:val="hybridMultilevel"/>
    <w:tmpl w:val="64E2BBD6"/>
    <w:lvl w:ilvl="0" w:tplc="B0260D08">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17E97D45"/>
    <w:multiLevelType w:val="hybridMultilevel"/>
    <w:tmpl w:val="1DF6CC5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 w15:restartNumberingAfterBreak="0">
    <w:nsid w:val="1E381416"/>
    <w:multiLevelType w:val="hybridMultilevel"/>
    <w:tmpl w:val="AC5A79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460246"/>
    <w:multiLevelType w:val="hybridMultilevel"/>
    <w:tmpl w:val="CE60D4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01F6AA7"/>
    <w:multiLevelType w:val="multilevel"/>
    <w:tmpl w:val="0809001D"/>
    <w:styleLink w:val="Bulletpoints"/>
    <w:lvl w:ilvl="0">
      <w:start w:val="1"/>
      <w:numFmt w:val="bullet"/>
      <w:lvlText w:val=""/>
      <w:lvlJc w:val="left"/>
      <w:pPr>
        <w:ind w:left="360" w:hanging="360"/>
      </w:pPr>
      <w:rPr>
        <w:rFonts w:ascii="Symbol" w:hAnsi="Symbol" w:hint="default"/>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42843BE"/>
    <w:multiLevelType w:val="hybridMultilevel"/>
    <w:tmpl w:val="627811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4B61F47"/>
    <w:multiLevelType w:val="hybridMultilevel"/>
    <w:tmpl w:val="461621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7" w15:restartNumberingAfterBreak="0">
    <w:nsid w:val="253F1AC2"/>
    <w:multiLevelType w:val="hybridMultilevel"/>
    <w:tmpl w:val="8D649F2A"/>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2B313C0E"/>
    <w:multiLevelType w:val="multilevel"/>
    <w:tmpl w:val="49C20B7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abstractNum w:abstractNumId="19" w15:restartNumberingAfterBreak="0">
    <w:nsid w:val="2EDE4701"/>
    <w:multiLevelType w:val="hybridMultilevel"/>
    <w:tmpl w:val="721653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F4814CE"/>
    <w:multiLevelType w:val="hybridMultilevel"/>
    <w:tmpl w:val="896217A2"/>
    <w:lvl w:ilvl="0" w:tplc="0FD83B92">
      <w:start w:val="1"/>
      <w:numFmt w:val="bullet"/>
      <w:lvlText w:val="•"/>
      <w:lvlJc w:val="left"/>
      <w:pPr>
        <w:tabs>
          <w:tab w:val="num" w:pos="360"/>
        </w:tabs>
        <w:ind w:left="360" w:hanging="360"/>
      </w:pPr>
      <w:rPr>
        <w:rFonts w:ascii="Arial" w:hAnsi="Arial" w:hint="default"/>
      </w:rPr>
    </w:lvl>
    <w:lvl w:ilvl="1" w:tplc="B9BCD8C8" w:tentative="1">
      <w:start w:val="1"/>
      <w:numFmt w:val="bullet"/>
      <w:lvlText w:val="•"/>
      <w:lvlJc w:val="left"/>
      <w:pPr>
        <w:tabs>
          <w:tab w:val="num" w:pos="1080"/>
        </w:tabs>
        <w:ind w:left="1080" w:hanging="360"/>
      </w:pPr>
      <w:rPr>
        <w:rFonts w:ascii="Arial" w:hAnsi="Arial" w:hint="default"/>
      </w:rPr>
    </w:lvl>
    <w:lvl w:ilvl="2" w:tplc="139CB244" w:tentative="1">
      <w:start w:val="1"/>
      <w:numFmt w:val="bullet"/>
      <w:lvlText w:val="•"/>
      <w:lvlJc w:val="left"/>
      <w:pPr>
        <w:tabs>
          <w:tab w:val="num" w:pos="1800"/>
        </w:tabs>
        <w:ind w:left="1800" w:hanging="360"/>
      </w:pPr>
      <w:rPr>
        <w:rFonts w:ascii="Arial" w:hAnsi="Arial" w:hint="default"/>
      </w:rPr>
    </w:lvl>
    <w:lvl w:ilvl="3" w:tplc="8E9438D8" w:tentative="1">
      <w:start w:val="1"/>
      <w:numFmt w:val="bullet"/>
      <w:lvlText w:val="•"/>
      <w:lvlJc w:val="left"/>
      <w:pPr>
        <w:tabs>
          <w:tab w:val="num" w:pos="2520"/>
        </w:tabs>
        <w:ind w:left="2520" w:hanging="360"/>
      </w:pPr>
      <w:rPr>
        <w:rFonts w:ascii="Arial" w:hAnsi="Arial" w:hint="default"/>
      </w:rPr>
    </w:lvl>
    <w:lvl w:ilvl="4" w:tplc="3B045966" w:tentative="1">
      <w:start w:val="1"/>
      <w:numFmt w:val="bullet"/>
      <w:lvlText w:val="•"/>
      <w:lvlJc w:val="left"/>
      <w:pPr>
        <w:tabs>
          <w:tab w:val="num" w:pos="3240"/>
        </w:tabs>
        <w:ind w:left="3240" w:hanging="360"/>
      </w:pPr>
      <w:rPr>
        <w:rFonts w:ascii="Arial" w:hAnsi="Arial" w:hint="default"/>
      </w:rPr>
    </w:lvl>
    <w:lvl w:ilvl="5" w:tplc="072C7B3E" w:tentative="1">
      <w:start w:val="1"/>
      <w:numFmt w:val="bullet"/>
      <w:lvlText w:val="•"/>
      <w:lvlJc w:val="left"/>
      <w:pPr>
        <w:tabs>
          <w:tab w:val="num" w:pos="3960"/>
        </w:tabs>
        <w:ind w:left="3960" w:hanging="360"/>
      </w:pPr>
      <w:rPr>
        <w:rFonts w:ascii="Arial" w:hAnsi="Arial" w:hint="default"/>
      </w:rPr>
    </w:lvl>
    <w:lvl w:ilvl="6" w:tplc="8D380998" w:tentative="1">
      <w:start w:val="1"/>
      <w:numFmt w:val="bullet"/>
      <w:lvlText w:val="•"/>
      <w:lvlJc w:val="left"/>
      <w:pPr>
        <w:tabs>
          <w:tab w:val="num" w:pos="4680"/>
        </w:tabs>
        <w:ind w:left="4680" w:hanging="360"/>
      </w:pPr>
      <w:rPr>
        <w:rFonts w:ascii="Arial" w:hAnsi="Arial" w:hint="default"/>
      </w:rPr>
    </w:lvl>
    <w:lvl w:ilvl="7" w:tplc="8334FA28" w:tentative="1">
      <w:start w:val="1"/>
      <w:numFmt w:val="bullet"/>
      <w:lvlText w:val="•"/>
      <w:lvlJc w:val="left"/>
      <w:pPr>
        <w:tabs>
          <w:tab w:val="num" w:pos="5400"/>
        </w:tabs>
        <w:ind w:left="5400" w:hanging="360"/>
      </w:pPr>
      <w:rPr>
        <w:rFonts w:ascii="Arial" w:hAnsi="Arial" w:hint="default"/>
      </w:rPr>
    </w:lvl>
    <w:lvl w:ilvl="8" w:tplc="8452DF9C" w:tentative="1">
      <w:start w:val="1"/>
      <w:numFmt w:val="bullet"/>
      <w:lvlText w:val="•"/>
      <w:lvlJc w:val="left"/>
      <w:pPr>
        <w:tabs>
          <w:tab w:val="num" w:pos="6120"/>
        </w:tabs>
        <w:ind w:left="6120" w:hanging="360"/>
      </w:pPr>
      <w:rPr>
        <w:rFonts w:ascii="Arial" w:hAnsi="Arial" w:hint="default"/>
      </w:rPr>
    </w:lvl>
  </w:abstractNum>
  <w:abstractNum w:abstractNumId="21" w15:restartNumberingAfterBreak="0">
    <w:nsid w:val="2FFB7E65"/>
    <w:multiLevelType w:val="hybridMultilevel"/>
    <w:tmpl w:val="68446E1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2" w15:restartNumberingAfterBreak="0">
    <w:nsid w:val="323131E2"/>
    <w:multiLevelType w:val="hybridMultilevel"/>
    <w:tmpl w:val="BC6879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342C4307"/>
    <w:multiLevelType w:val="hybridMultilevel"/>
    <w:tmpl w:val="2E6662EC"/>
    <w:lvl w:ilvl="0" w:tplc="4D94AAFA">
      <w:start w:val="1"/>
      <w:numFmt w:val="bullet"/>
      <w:lvlText w:val="•"/>
      <w:lvlJc w:val="left"/>
      <w:pPr>
        <w:tabs>
          <w:tab w:val="num" w:pos="360"/>
        </w:tabs>
        <w:ind w:left="360" w:hanging="360"/>
      </w:pPr>
      <w:rPr>
        <w:rFonts w:ascii="Arial" w:hAnsi="Arial" w:hint="default"/>
      </w:rPr>
    </w:lvl>
    <w:lvl w:ilvl="1" w:tplc="A95A8E7E" w:tentative="1">
      <w:start w:val="1"/>
      <w:numFmt w:val="bullet"/>
      <w:lvlText w:val="•"/>
      <w:lvlJc w:val="left"/>
      <w:pPr>
        <w:tabs>
          <w:tab w:val="num" w:pos="1080"/>
        </w:tabs>
        <w:ind w:left="1080" w:hanging="360"/>
      </w:pPr>
      <w:rPr>
        <w:rFonts w:ascii="Arial" w:hAnsi="Arial" w:hint="default"/>
      </w:rPr>
    </w:lvl>
    <w:lvl w:ilvl="2" w:tplc="DBCEF328" w:tentative="1">
      <w:start w:val="1"/>
      <w:numFmt w:val="bullet"/>
      <w:lvlText w:val="•"/>
      <w:lvlJc w:val="left"/>
      <w:pPr>
        <w:tabs>
          <w:tab w:val="num" w:pos="1800"/>
        </w:tabs>
        <w:ind w:left="1800" w:hanging="360"/>
      </w:pPr>
      <w:rPr>
        <w:rFonts w:ascii="Arial" w:hAnsi="Arial" w:hint="default"/>
      </w:rPr>
    </w:lvl>
    <w:lvl w:ilvl="3" w:tplc="07F8F3EA" w:tentative="1">
      <w:start w:val="1"/>
      <w:numFmt w:val="bullet"/>
      <w:lvlText w:val="•"/>
      <w:lvlJc w:val="left"/>
      <w:pPr>
        <w:tabs>
          <w:tab w:val="num" w:pos="2520"/>
        </w:tabs>
        <w:ind w:left="2520" w:hanging="360"/>
      </w:pPr>
      <w:rPr>
        <w:rFonts w:ascii="Arial" w:hAnsi="Arial" w:hint="default"/>
      </w:rPr>
    </w:lvl>
    <w:lvl w:ilvl="4" w:tplc="E37E13B2" w:tentative="1">
      <w:start w:val="1"/>
      <w:numFmt w:val="bullet"/>
      <w:lvlText w:val="•"/>
      <w:lvlJc w:val="left"/>
      <w:pPr>
        <w:tabs>
          <w:tab w:val="num" w:pos="3240"/>
        </w:tabs>
        <w:ind w:left="3240" w:hanging="360"/>
      </w:pPr>
      <w:rPr>
        <w:rFonts w:ascii="Arial" w:hAnsi="Arial" w:hint="default"/>
      </w:rPr>
    </w:lvl>
    <w:lvl w:ilvl="5" w:tplc="D136C4BE" w:tentative="1">
      <w:start w:val="1"/>
      <w:numFmt w:val="bullet"/>
      <w:lvlText w:val="•"/>
      <w:lvlJc w:val="left"/>
      <w:pPr>
        <w:tabs>
          <w:tab w:val="num" w:pos="3960"/>
        </w:tabs>
        <w:ind w:left="3960" w:hanging="360"/>
      </w:pPr>
      <w:rPr>
        <w:rFonts w:ascii="Arial" w:hAnsi="Arial" w:hint="default"/>
      </w:rPr>
    </w:lvl>
    <w:lvl w:ilvl="6" w:tplc="3A26298A" w:tentative="1">
      <w:start w:val="1"/>
      <w:numFmt w:val="bullet"/>
      <w:lvlText w:val="•"/>
      <w:lvlJc w:val="left"/>
      <w:pPr>
        <w:tabs>
          <w:tab w:val="num" w:pos="4680"/>
        </w:tabs>
        <w:ind w:left="4680" w:hanging="360"/>
      </w:pPr>
      <w:rPr>
        <w:rFonts w:ascii="Arial" w:hAnsi="Arial" w:hint="default"/>
      </w:rPr>
    </w:lvl>
    <w:lvl w:ilvl="7" w:tplc="108AD9D8" w:tentative="1">
      <w:start w:val="1"/>
      <w:numFmt w:val="bullet"/>
      <w:lvlText w:val="•"/>
      <w:lvlJc w:val="left"/>
      <w:pPr>
        <w:tabs>
          <w:tab w:val="num" w:pos="5400"/>
        </w:tabs>
        <w:ind w:left="5400" w:hanging="360"/>
      </w:pPr>
      <w:rPr>
        <w:rFonts w:ascii="Arial" w:hAnsi="Arial" w:hint="default"/>
      </w:rPr>
    </w:lvl>
    <w:lvl w:ilvl="8" w:tplc="E4E25CFE" w:tentative="1">
      <w:start w:val="1"/>
      <w:numFmt w:val="bullet"/>
      <w:lvlText w:val="•"/>
      <w:lvlJc w:val="left"/>
      <w:pPr>
        <w:tabs>
          <w:tab w:val="num" w:pos="6120"/>
        </w:tabs>
        <w:ind w:left="6120" w:hanging="360"/>
      </w:pPr>
      <w:rPr>
        <w:rFonts w:ascii="Arial" w:hAnsi="Arial" w:hint="default"/>
      </w:rPr>
    </w:lvl>
  </w:abstractNum>
  <w:abstractNum w:abstractNumId="24" w15:restartNumberingAfterBreak="0">
    <w:nsid w:val="345A288D"/>
    <w:multiLevelType w:val="hybridMultilevel"/>
    <w:tmpl w:val="B65EB0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9D26B25"/>
    <w:multiLevelType w:val="hybridMultilevel"/>
    <w:tmpl w:val="08DACD1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6" w15:restartNumberingAfterBreak="0">
    <w:nsid w:val="3B224172"/>
    <w:multiLevelType w:val="hybridMultilevel"/>
    <w:tmpl w:val="0C8802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CC501B0"/>
    <w:multiLevelType w:val="hybridMultilevel"/>
    <w:tmpl w:val="ED98775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8" w15:restartNumberingAfterBreak="0">
    <w:nsid w:val="3E047292"/>
    <w:multiLevelType w:val="hybridMultilevel"/>
    <w:tmpl w:val="4D8C5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170240F"/>
    <w:multiLevelType w:val="multilevel"/>
    <w:tmpl w:val="0809001D"/>
    <w:numStyleLink w:val="Bulletpoints"/>
  </w:abstractNum>
  <w:abstractNum w:abstractNumId="30" w15:restartNumberingAfterBreak="0">
    <w:nsid w:val="43D27FC4"/>
    <w:multiLevelType w:val="hybridMultilevel"/>
    <w:tmpl w:val="3F7E36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32B5812"/>
    <w:multiLevelType w:val="hybridMultilevel"/>
    <w:tmpl w:val="E1EA57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7483741"/>
    <w:multiLevelType w:val="multilevel"/>
    <w:tmpl w:val="C038DEEA"/>
    <w:lvl w:ilvl="0">
      <w:start w:val="1"/>
      <w:numFmt w:val="decimal"/>
      <w:lvlText w:val="%1)"/>
      <w:lvlJc w:val="left"/>
      <w:pPr>
        <w:ind w:left="360" w:hanging="360"/>
      </w:pPr>
      <w:rPr>
        <w:rFonts w:hint="default"/>
        <w:color w:val="auto"/>
      </w:rPr>
    </w:lvl>
    <w:lvl w:ilvl="1">
      <w:start w:val="1"/>
      <w:numFmt w:val="bullet"/>
      <w:pStyle w:val="ListParagraph"/>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59862AB5"/>
    <w:multiLevelType w:val="hybridMultilevel"/>
    <w:tmpl w:val="4970D5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4" w15:restartNumberingAfterBreak="0">
    <w:nsid w:val="5BC13868"/>
    <w:multiLevelType w:val="multilevel"/>
    <w:tmpl w:val="8EB66C60"/>
    <w:lvl w:ilvl="0">
      <w:start w:val="1"/>
      <w:numFmt w:val="decimal"/>
      <w:lvlText w:val="%1)"/>
      <w:lvlJc w:val="left"/>
      <w:pPr>
        <w:ind w:left="360" w:hanging="360"/>
      </w:pPr>
    </w:lvl>
    <w:lvl w:ilvl="1">
      <w:start w:val="1"/>
      <w:numFmt w:val="decimal"/>
      <w:pStyle w:val="Numberedlist"/>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5CAF60DB"/>
    <w:multiLevelType w:val="multilevel"/>
    <w:tmpl w:val="0809001D"/>
    <w:numStyleLink w:val="Bulletpoints"/>
  </w:abstractNum>
  <w:abstractNum w:abstractNumId="36" w15:restartNumberingAfterBreak="0">
    <w:nsid w:val="5FF452B1"/>
    <w:multiLevelType w:val="hybridMultilevel"/>
    <w:tmpl w:val="0A523FE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1C8100C"/>
    <w:multiLevelType w:val="hybridMultilevel"/>
    <w:tmpl w:val="841A65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24C5AF5"/>
    <w:multiLevelType w:val="hybridMultilevel"/>
    <w:tmpl w:val="7FD0BA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4A14147"/>
    <w:multiLevelType w:val="hybridMultilevel"/>
    <w:tmpl w:val="275AF12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611715B"/>
    <w:multiLevelType w:val="hybridMultilevel"/>
    <w:tmpl w:val="E3C6A7D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1" w15:restartNumberingAfterBreak="0">
    <w:nsid w:val="6D20213A"/>
    <w:multiLevelType w:val="hybridMultilevel"/>
    <w:tmpl w:val="BE425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4793902">
    <w:abstractNumId w:val="14"/>
  </w:num>
  <w:num w:numId="2" w16cid:durableId="135149488">
    <w:abstractNumId w:val="35"/>
  </w:num>
  <w:num w:numId="3" w16cid:durableId="821895001">
    <w:abstractNumId w:val="0"/>
  </w:num>
  <w:num w:numId="4" w16cid:durableId="1985157260">
    <w:abstractNumId w:val="4"/>
  </w:num>
  <w:num w:numId="5" w16cid:durableId="92668722">
    <w:abstractNumId w:val="29"/>
  </w:num>
  <w:num w:numId="6" w16cid:durableId="294483273">
    <w:abstractNumId w:val="34"/>
  </w:num>
  <w:num w:numId="7" w16cid:durableId="1238975973">
    <w:abstractNumId w:val="32"/>
  </w:num>
  <w:num w:numId="8" w16cid:durableId="1219783526">
    <w:abstractNumId w:val="8"/>
  </w:num>
  <w:num w:numId="9" w16cid:durableId="723286528">
    <w:abstractNumId w:val="2"/>
  </w:num>
  <w:num w:numId="10" w16cid:durableId="2000647079">
    <w:abstractNumId w:val="3"/>
  </w:num>
  <w:num w:numId="11" w16cid:durableId="1866019109">
    <w:abstractNumId w:val="28"/>
  </w:num>
  <w:num w:numId="12" w16cid:durableId="736788001">
    <w:abstractNumId w:val="27"/>
  </w:num>
  <w:num w:numId="13" w16cid:durableId="555775823">
    <w:abstractNumId w:val="25"/>
  </w:num>
  <w:num w:numId="14" w16cid:durableId="209270738">
    <w:abstractNumId w:val="7"/>
  </w:num>
  <w:num w:numId="15" w16cid:durableId="215507496">
    <w:abstractNumId w:val="18"/>
  </w:num>
  <w:num w:numId="16" w16cid:durableId="1664699665">
    <w:abstractNumId w:val="30"/>
  </w:num>
  <w:num w:numId="17" w16cid:durableId="586889671">
    <w:abstractNumId w:val="12"/>
  </w:num>
  <w:num w:numId="18" w16cid:durableId="1531070804">
    <w:abstractNumId w:val="15"/>
  </w:num>
  <w:num w:numId="19" w16cid:durableId="565847876">
    <w:abstractNumId w:val="36"/>
  </w:num>
  <w:num w:numId="20" w16cid:durableId="1055155268">
    <w:abstractNumId w:val="37"/>
  </w:num>
  <w:num w:numId="21" w16cid:durableId="453013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06088474">
    <w:abstractNumId w:val="13"/>
  </w:num>
  <w:num w:numId="23" w16cid:durableId="364908824">
    <w:abstractNumId w:val="31"/>
  </w:num>
  <w:num w:numId="24" w16cid:durableId="1352487312">
    <w:abstractNumId w:val="1"/>
  </w:num>
  <w:num w:numId="25" w16cid:durableId="70978925">
    <w:abstractNumId w:val="19"/>
  </w:num>
  <w:num w:numId="26" w16cid:durableId="1676180677">
    <w:abstractNumId w:val="32"/>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70237378">
    <w:abstractNumId w:val="38"/>
  </w:num>
  <w:num w:numId="28" w16cid:durableId="556278071">
    <w:abstractNumId w:val="39"/>
  </w:num>
  <w:num w:numId="29" w16cid:durableId="1291204783">
    <w:abstractNumId w:val="17"/>
  </w:num>
  <w:num w:numId="30" w16cid:durableId="2168964">
    <w:abstractNumId w:val="24"/>
  </w:num>
  <w:num w:numId="31" w16cid:durableId="1623001488">
    <w:abstractNumId w:val="5"/>
  </w:num>
  <w:num w:numId="32" w16cid:durableId="2048094272">
    <w:abstractNumId w:val="6"/>
  </w:num>
  <w:num w:numId="33" w16cid:durableId="1780955906">
    <w:abstractNumId w:val="22"/>
  </w:num>
  <w:num w:numId="34" w16cid:durableId="1581285294">
    <w:abstractNumId w:val="20"/>
  </w:num>
  <w:num w:numId="35" w16cid:durableId="1237395128">
    <w:abstractNumId w:val="23"/>
  </w:num>
  <w:num w:numId="36" w16cid:durableId="940989743">
    <w:abstractNumId w:val="9"/>
  </w:num>
  <w:num w:numId="37" w16cid:durableId="1802454100">
    <w:abstractNumId w:val="11"/>
  </w:num>
  <w:num w:numId="38" w16cid:durableId="1867717659">
    <w:abstractNumId w:val="21"/>
  </w:num>
  <w:num w:numId="39" w16cid:durableId="1507136608">
    <w:abstractNumId w:val="33"/>
  </w:num>
  <w:num w:numId="40" w16cid:durableId="1110079452">
    <w:abstractNumId w:val="40"/>
  </w:num>
  <w:num w:numId="41" w16cid:durableId="1694726297">
    <w:abstractNumId w:val="16"/>
  </w:num>
  <w:num w:numId="42" w16cid:durableId="410928394">
    <w:abstractNumId w:val="11"/>
  </w:num>
  <w:num w:numId="43" w16cid:durableId="1575385526">
    <w:abstractNumId w:val="21"/>
  </w:num>
  <w:num w:numId="44" w16cid:durableId="1483234272">
    <w:abstractNumId w:val="33"/>
  </w:num>
  <w:num w:numId="45" w16cid:durableId="1225066949">
    <w:abstractNumId w:val="40"/>
  </w:num>
  <w:num w:numId="46" w16cid:durableId="2061829828">
    <w:abstractNumId w:val="26"/>
  </w:num>
  <w:num w:numId="47" w16cid:durableId="1733504077">
    <w:abstractNumId w:val="10"/>
  </w:num>
  <w:num w:numId="48" w16cid:durableId="409889511">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2C66"/>
    <w:rsid w:val="0000062D"/>
    <w:rsid w:val="00001C1E"/>
    <w:rsid w:val="00002A25"/>
    <w:rsid w:val="00017EEC"/>
    <w:rsid w:val="00023638"/>
    <w:rsid w:val="00025E81"/>
    <w:rsid w:val="00027C2D"/>
    <w:rsid w:val="00031BCD"/>
    <w:rsid w:val="00031EFF"/>
    <w:rsid w:val="00032497"/>
    <w:rsid w:val="000405AE"/>
    <w:rsid w:val="00042646"/>
    <w:rsid w:val="000438EC"/>
    <w:rsid w:val="00050A54"/>
    <w:rsid w:val="0005328E"/>
    <w:rsid w:val="00060C7E"/>
    <w:rsid w:val="00061C89"/>
    <w:rsid w:val="0006524E"/>
    <w:rsid w:val="00065E0D"/>
    <w:rsid w:val="00074A4B"/>
    <w:rsid w:val="00075055"/>
    <w:rsid w:val="00085A8B"/>
    <w:rsid w:val="000901E8"/>
    <w:rsid w:val="000904B1"/>
    <w:rsid w:val="0009120C"/>
    <w:rsid w:val="000923F5"/>
    <w:rsid w:val="00092529"/>
    <w:rsid w:val="000933F9"/>
    <w:rsid w:val="00094F4A"/>
    <w:rsid w:val="000952D6"/>
    <w:rsid w:val="000955D5"/>
    <w:rsid w:val="00096A5F"/>
    <w:rsid w:val="000A1C2E"/>
    <w:rsid w:val="000A35EA"/>
    <w:rsid w:val="000A5996"/>
    <w:rsid w:val="000B4646"/>
    <w:rsid w:val="000B6165"/>
    <w:rsid w:val="000C05B4"/>
    <w:rsid w:val="000C4657"/>
    <w:rsid w:val="000C5FFB"/>
    <w:rsid w:val="000C6199"/>
    <w:rsid w:val="000C784B"/>
    <w:rsid w:val="000D0281"/>
    <w:rsid w:val="000D1811"/>
    <w:rsid w:val="000D1DA8"/>
    <w:rsid w:val="000D2323"/>
    <w:rsid w:val="000D453C"/>
    <w:rsid w:val="000D4981"/>
    <w:rsid w:val="000E3A04"/>
    <w:rsid w:val="0010116A"/>
    <w:rsid w:val="00102829"/>
    <w:rsid w:val="0010312E"/>
    <w:rsid w:val="0011270F"/>
    <w:rsid w:val="00115DF6"/>
    <w:rsid w:val="00122030"/>
    <w:rsid w:val="001333F8"/>
    <w:rsid w:val="0013538B"/>
    <w:rsid w:val="001401D3"/>
    <w:rsid w:val="00142239"/>
    <w:rsid w:val="00142396"/>
    <w:rsid w:val="00142BA2"/>
    <w:rsid w:val="00143346"/>
    <w:rsid w:val="00152C23"/>
    <w:rsid w:val="00153AEA"/>
    <w:rsid w:val="001541A2"/>
    <w:rsid w:val="001546F8"/>
    <w:rsid w:val="00156A06"/>
    <w:rsid w:val="00157F33"/>
    <w:rsid w:val="00164DB5"/>
    <w:rsid w:val="001664C6"/>
    <w:rsid w:val="001677B4"/>
    <w:rsid w:val="00167BDD"/>
    <w:rsid w:val="00174B40"/>
    <w:rsid w:val="00175DBB"/>
    <w:rsid w:val="00177FCA"/>
    <w:rsid w:val="0018068C"/>
    <w:rsid w:val="00182CC4"/>
    <w:rsid w:val="0018728C"/>
    <w:rsid w:val="00193434"/>
    <w:rsid w:val="00194A5D"/>
    <w:rsid w:val="00194BCD"/>
    <w:rsid w:val="00197D33"/>
    <w:rsid w:val="001B319B"/>
    <w:rsid w:val="001B5611"/>
    <w:rsid w:val="001C15F1"/>
    <w:rsid w:val="001C6FBC"/>
    <w:rsid w:val="001E36DF"/>
    <w:rsid w:val="001E53EE"/>
    <w:rsid w:val="001F053A"/>
    <w:rsid w:val="001F2C03"/>
    <w:rsid w:val="00200BE9"/>
    <w:rsid w:val="00203782"/>
    <w:rsid w:val="002043B0"/>
    <w:rsid w:val="00204580"/>
    <w:rsid w:val="00205E99"/>
    <w:rsid w:val="002067C0"/>
    <w:rsid w:val="002069B7"/>
    <w:rsid w:val="00210EE8"/>
    <w:rsid w:val="00214D85"/>
    <w:rsid w:val="002150B1"/>
    <w:rsid w:val="00215E7C"/>
    <w:rsid w:val="00221F97"/>
    <w:rsid w:val="00232850"/>
    <w:rsid w:val="0024426F"/>
    <w:rsid w:val="00246EFE"/>
    <w:rsid w:val="0025603A"/>
    <w:rsid w:val="00260D84"/>
    <w:rsid w:val="00264BF2"/>
    <w:rsid w:val="00264D4A"/>
    <w:rsid w:val="00265271"/>
    <w:rsid w:val="00274483"/>
    <w:rsid w:val="00277BAE"/>
    <w:rsid w:val="00281B91"/>
    <w:rsid w:val="00285192"/>
    <w:rsid w:val="00285DAE"/>
    <w:rsid w:val="00290C23"/>
    <w:rsid w:val="00291D3D"/>
    <w:rsid w:val="002922FC"/>
    <w:rsid w:val="002A25B3"/>
    <w:rsid w:val="002A56DC"/>
    <w:rsid w:val="002B25CD"/>
    <w:rsid w:val="002B2BB8"/>
    <w:rsid w:val="002B54F9"/>
    <w:rsid w:val="002C06F4"/>
    <w:rsid w:val="002C2D89"/>
    <w:rsid w:val="002C4EAC"/>
    <w:rsid w:val="002C5193"/>
    <w:rsid w:val="002C5BEF"/>
    <w:rsid w:val="002D19BA"/>
    <w:rsid w:val="002D44EB"/>
    <w:rsid w:val="002D4B2F"/>
    <w:rsid w:val="002D7E39"/>
    <w:rsid w:val="002E0279"/>
    <w:rsid w:val="002E0B3F"/>
    <w:rsid w:val="002E60DD"/>
    <w:rsid w:val="002F1518"/>
    <w:rsid w:val="002F26F9"/>
    <w:rsid w:val="002F27A0"/>
    <w:rsid w:val="002F4BCF"/>
    <w:rsid w:val="00300A0A"/>
    <w:rsid w:val="0030206A"/>
    <w:rsid w:val="003035C2"/>
    <w:rsid w:val="00303EF0"/>
    <w:rsid w:val="0030406B"/>
    <w:rsid w:val="00312913"/>
    <w:rsid w:val="0031459D"/>
    <w:rsid w:val="003156E3"/>
    <w:rsid w:val="00316AEF"/>
    <w:rsid w:val="0032342E"/>
    <w:rsid w:val="00323D59"/>
    <w:rsid w:val="003242A8"/>
    <w:rsid w:val="00325D0F"/>
    <w:rsid w:val="00326A33"/>
    <w:rsid w:val="00341533"/>
    <w:rsid w:val="00342F69"/>
    <w:rsid w:val="0034584B"/>
    <w:rsid w:val="003537B0"/>
    <w:rsid w:val="00360535"/>
    <w:rsid w:val="00361808"/>
    <w:rsid w:val="00362250"/>
    <w:rsid w:val="00362611"/>
    <w:rsid w:val="0036610C"/>
    <w:rsid w:val="003771DC"/>
    <w:rsid w:val="00377526"/>
    <w:rsid w:val="00380089"/>
    <w:rsid w:val="0038218C"/>
    <w:rsid w:val="00382FD2"/>
    <w:rsid w:val="003855C1"/>
    <w:rsid w:val="00390954"/>
    <w:rsid w:val="00394670"/>
    <w:rsid w:val="00396C00"/>
    <w:rsid w:val="003A0248"/>
    <w:rsid w:val="003A29E4"/>
    <w:rsid w:val="003A3A84"/>
    <w:rsid w:val="003B4F0A"/>
    <w:rsid w:val="003B7A31"/>
    <w:rsid w:val="003D3E91"/>
    <w:rsid w:val="003D5124"/>
    <w:rsid w:val="003D605B"/>
    <w:rsid w:val="003D6A5F"/>
    <w:rsid w:val="003E0564"/>
    <w:rsid w:val="003E267A"/>
    <w:rsid w:val="003E4112"/>
    <w:rsid w:val="003E6EBD"/>
    <w:rsid w:val="003F10F4"/>
    <w:rsid w:val="003F3D91"/>
    <w:rsid w:val="003F3E0F"/>
    <w:rsid w:val="003F63BC"/>
    <w:rsid w:val="00401781"/>
    <w:rsid w:val="004033FA"/>
    <w:rsid w:val="00403A42"/>
    <w:rsid w:val="0041106F"/>
    <w:rsid w:val="004138A5"/>
    <w:rsid w:val="00424DFA"/>
    <w:rsid w:val="00425513"/>
    <w:rsid w:val="00427D60"/>
    <w:rsid w:val="00433F98"/>
    <w:rsid w:val="00435C7A"/>
    <w:rsid w:val="00435F07"/>
    <w:rsid w:val="00436857"/>
    <w:rsid w:val="00443F11"/>
    <w:rsid w:val="0045094E"/>
    <w:rsid w:val="00452D07"/>
    <w:rsid w:val="00456AA5"/>
    <w:rsid w:val="00460F9C"/>
    <w:rsid w:val="00461718"/>
    <w:rsid w:val="00465C4E"/>
    <w:rsid w:val="0047270A"/>
    <w:rsid w:val="004772AF"/>
    <w:rsid w:val="0048709E"/>
    <w:rsid w:val="00487FB7"/>
    <w:rsid w:val="0049166E"/>
    <w:rsid w:val="004972AB"/>
    <w:rsid w:val="004A05E2"/>
    <w:rsid w:val="004A2B29"/>
    <w:rsid w:val="004A4884"/>
    <w:rsid w:val="004A5A00"/>
    <w:rsid w:val="004B0084"/>
    <w:rsid w:val="004C3A7F"/>
    <w:rsid w:val="004C7E4B"/>
    <w:rsid w:val="004D46AC"/>
    <w:rsid w:val="004D6041"/>
    <w:rsid w:val="004E3CB2"/>
    <w:rsid w:val="004E5321"/>
    <w:rsid w:val="004E583F"/>
    <w:rsid w:val="004E7DA0"/>
    <w:rsid w:val="004F1479"/>
    <w:rsid w:val="004F22BA"/>
    <w:rsid w:val="00502AAE"/>
    <w:rsid w:val="00505764"/>
    <w:rsid w:val="0050728A"/>
    <w:rsid w:val="00524537"/>
    <w:rsid w:val="00527EEF"/>
    <w:rsid w:val="005319A7"/>
    <w:rsid w:val="005370AA"/>
    <w:rsid w:val="00540492"/>
    <w:rsid w:val="0054189A"/>
    <w:rsid w:val="005425E4"/>
    <w:rsid w:val="00545754"/>
    <w:rsid w:val="00545A0A"/>
    <w:rsid w:val="005504FF"/>
    <w:rsid w:val="00553013"/>
    <w:rsid w:val="00554B86"/>
    <w:rsid w:val="00564E43"/>
    <w:rsid w:val="00566BE8"/>
    <w:rsid w:val="00583FBD"/>
    <w:rsid w:val="005922F0"/>
    <w:rsid w:val="00593A99"/>
    <w:rsid w:val="005A1144"/>
    <w:rsid w:val="005A125A"/>
    <w:rsid w:val="005A1872"/>
    <w:rsid w:val="005A2F41"/>
    <w:rsid w:val="005B218E"/>
    <w:rsid w:val="005B4321"/>
    <w:rsid w:val="005B5C80"/>
    <w:rsid w:val="005B69F9"/>
    <w:rsid w:val="005B70D3"/>
    <w:rsid w:val="005B744E"/>
    <w:rsid w:val="005C644B"/>
    <w:rsid w:val="005D1293"/>
    <w:rsid w:val="005D4782"/>
    <w:rsid w:val="005D7C8A"/>
    <w:rsid w:val="005E2A35"/>
    <w:rsid w:val="005E49CA"/>
    <w:rsid w:val="005E774D"/>
    <w:rsid w:val="005F0DBB"/>
    <w:rsid w:val="005F13E3"/>
    <w:rsid w:val="005F304E"/>
    <w:rsid w:val="005F3642"/>
    <w:rsid w:val="005F6592"/>
    <w:rsid w:val="00601B7B"/>
    <w:rsid w:val="00603A1E"/>
    <w:rsid w:val="00603C97"/>
    <w:rsid w:val="006146B2"/>
    <w:rsid w:val="00617F72"/>
    <w:rsid w:val="00627E83"/>
    <w:rsid w:val="0063461D"/>
    <w:rsid w:val="00640D73"/>
    <w:rsid w:val="00641628"/>
    <w:rsid w:val="0064548E"/>
    <w:rsid w:val="00645667"/>
    <w:rsid w:val="00646AFE"/>
    <w:rsid w:val="0064735A"/>
    <w:rsid w:val="00647B92"/>
    <w:rsid w:val="0065294A"/>
    <w:rsid w:val="00656B1F"/>
    <w:rsid w:val="006573A9"/>
    <w:rsid w:val="0066010B"/>
    <w:rsid w:val="00662FBE"/>
    <w:rsid w:val="006669A4"/>
    <w:rsid w:val="00670CBE"/>
    <w:rsid w:val="006721B5"/>
    <w:rsid w:val="00672308"/>
    <w:rsid w:val="006738DA"/>
    <w:rsid w:val="00674165"/>
    <w:rsid w:val="00686187"/>
    <w:rsid w:val="006862CA"/>
    <w:rsid w:val="00686691"/>
    <w:rsid w:val="00687EE9"/>
    <w:rsid w:val="00694956"/>
    <w:rsid w:val="00696592"/>
    <w:rsid w:val="006A04A8"/>
    <w:rsid w:val="006A076E"/>
    <w:rsid w:val="006A2B64"/>
    <w:rsid w:val="006A51FA"/>
    <w:rsid w:val="006A7E08"/>
    <w:rsid w:val="006B0CCD"/>
    <w:rsid w:val="006B3A08"/>
    <w:rsid w:val="006B4055"/>
    <w:rsid w:val="006B46C5"/>
    <w:rsid w:val="006B4E71"/>
    <w:rsid w:val="006B7D6A"/>
    <w:rsid w:val="006C07C4"/>
    <w:rsid w:val="006C0883"/>
    <w:rsid w:val="006C287C"/>
    <w:rsid w:val="006E4A0A"/>
    <w:rsid w:val="006E6988"/>
    <w:rsid w:val="006F5FAE"/>
    <w:rsid w:val="006F6ED6"/>
    <w:rsid w:val="007015C3"/>
    <w:rsid w:val="00706212"/>
    <w:rsid w:val="00706EC8"/>
    <w:rsid w:val="007070B2"/>
    <w:rsid w:val="00707CD3"/>
    <w:rsid w:val="00707CD7"/>
    <w:rsid w:val="0072293A"/>
    <w:rsid w:val="00724F0A"/>
    <w:rsid w:val="0072547D"/>
    <w:rsid w:val="0072704A"/>
    <w:rsid w:val="0073149A"/>
    <w:rsid w:val="00733A13"/>
    <w:rsid w:val="00737B93"/>
    <w:rsid w:val="00743321"/>
    <w:rsid w:val="00744D77"/>
    <w:rsid w:val="007536B6"/>
    <w:rsid w:val="007548BF"/>
    <w:rsid w:val="007560C1"/>
    <w:rsid w:val="00760AB5"/>
    <w:rsid w:val="0076411B"/>
    <w:rsid w:val="0076436F"/>
    <w:rsid w:val="00773D40"/>
    <w:rsid w:val="007811A0"/>
    <w:rsid w:val="00781397"/>
    <w:rsid w:val="007822BB"/>
    <w:rsid w:val="00785EA6"/>
    <w:rsid w:val="00786A04"/>
    <w:rsid w:val="00790F58"/>
    <w:rsid w:val="00791467"/>
    <w:rsid w:val="00791DA0"/>
    <w:rsid w:val="00792C4A"/>
    <w:rsid w:val="00792E1E"/>
    <w:rsid w:val="00796663"/>
    <w:rsid w:val="007A1868"/>
    <w:rsid w:val="007A620E"/>
    <w:rsid w:val="007A7CB5"/>
    <w:rsid w:val="007B04AF"/>
    <w:rsid w:val="007B0FC6"/>
    <w:rsid w:val="007B145A"/>
    <w:rsid w:val="007C020C"/>
    <w:rsid w:val="007C1EF4"/>
    <w:rsid w:val="007C3F10"/>
    <w:rsid w:val="007C4222"/>
    <w:rsid w:val="007C4618"/>
    <w:rsid w:val="007D28A7"/>
    <w:rsid w:val="007D60C6"/>
    <w:rsid w:val="007D68D3"/>
    <w:rsid w:val="007E1962"/>
    <w:rsid w:val="007F2992"/>
    <w:rsid w:val="008070B8"/>
    <w:rsid w:val="00816DF9"/>
    <w:rsid w:val="00823CEC"/>
    <w:rsid w:val="00827846"/>
    <w:rsid w:val="00830DE8"/>
    <w:rsid w:val="008311D1"/>
    <w:rsid w:val="0084028E"/>
    <w:rsid w:val="00840D35"/>
    <w:rsid w:val="00854F6C"/>
    <w:rsid w:val="00857E94"/>
    <w:rsid w:val="00860C8C"/>
    <w:rsid w:val="008616B3"/>
    <w:rsid w:val="00861982"/>
    <w:rsid w:val="0087383D"/>
    <w:rsid w:val="00876637"/>
    <w:rsid w:val="008774CE"/>
    <w:rsid w:val="00880CC9"/>
    <w:rsid w:val="00880F54"/>
    <w:rsid w:val="008827DA"/>
    <w:rsid w:val="00883EC2"/>
    <w:rsid w:val="008859FE"/>
    <w:rsid w:val="00891A02"/>
    <w:rsid w:val="00895FB4"/>
    <w:rsid w:val="008A157C"/>
    <w:rsid w:val="008A15E8"/>
    <w:rsid w:val="008A2602"/>
    <w:rsid w:val="008A4E12"/>
    <w:rsid w:val="008A592B"/>
    <w:rsid w:val="008B0224"/>
    <w:rsid w:val="008B367E"/>
    <w:rsid w:val="008B495D"/>
    <w:rsid w:val="008B54E5"/>
    <w:rsid w:val="008D6A94"/>
    <w:rsid w:val="008D7D22"/>
    <w:rsid w:val="008E47CB"/>
    <w:rsid w:val="008E569D"/>
    <w:rsid w:val="008E5922"/>
    <w:rsid w:val="008E721F"/>
    <w:rsid w:val="008F2343"/>
    <w:rsid w:val="008F2EB1"/>
    <w:rsid w:val="008F6171"/>
    <w:rsid w:val="009003DE"/>
    <w:rsid w:val="00903A5C"/>
    <w:rsid w:val="00903BCA"/>
    <w:rsid w:val="00903CED"/>
    <w:rsid w:val="009061DF"/>
    <w:rsid w:val="00906743"/>
    <w:rsid w:val="00911390"/>
    <w:rsid w:val="00912EDC"/>
    <w:rsid w:val="00916946"/>
    <w:rsid w:val="00916D8C"/>
    <w:rsid w:val="00917F18"/>
    <w:rsid w:val="00920C83"/>
    <w:rsid w:val="009222DD"/>
    <w:rsid w:val="00924DB3"/>
    <w:rsid w:val="00926B86"/>
    <w:rsid w:val="009320CB"/>
    <w:rsid w:val="00937C9F"/>
    <w:rsid w:val="00940584"/>
    <w:rsid w:val="0094192D"/>
    <w:rsid w:val="00941E1A"/>
    <w:rsid w:val="009518F2"/>
    <w:rsid w:val="00952FA5"/>
    <w:rsid w:val="00956603"/>
    <w:rsid w:val="00961232"/>
    <w:rsid w:val="0096311A"/>
    <w:rsid w:val="009702FE"/>
    <w:rsid w:val="00971331"/>
    <w:rsid w:val="00971BFA"/>
    <w:rsid w:val="00974B7E"/>
    <w:rsid w:val="00977FA2"/>
    <w:rsid w:val="009815CB"/>
    <w:rsid w:val="00982120"/>
    <w:rsid w:val="009837A2"/>
    <w:rsid w:val="009865E7"/>
    <w:rsid w:val="00991FE3"/>
    <w:rsid w:val="00992C66"/>
    <w:rsid w:val="0099636F"/>
    <w:rsid w:val="009A1ADF"/>
    <w:rsid w:val="009A3066"/>
    <w:rsid w:val="009A42FE"/>
    <w:rsid w:val="009A50D8"/>
    <w:rsid w:val="009B1931"/>
    <w:rsid w:val="009B35EA"/>
    <w:rsid w:val="009B4725"/>
    <w:rsid w:val="009C2B6E"/>
    <w:rsid w:val="009C3476"/>
    <w:rsid w:val="009C480C"/>
    <w:rsid w:val="009C6206"/>
    <w:rsid w:val="009D61A6"/>
    <w:rsid w:val="009F50F9"/>
    <w:rsid w:val="009F6131"/>
    <w:rsid w:val="00A02DF3"/>
    <w:rsid w:val="00A03CDD"/>
    <w:rsid w:val="00A05507"/>
    <w:rsid w:val="00A0643E"/>
    <w:rsid w:val="00A13CEE"/>
    <w:rsid w:val="00A20D68"/>
    <w:rsid w:val="00A33956"/>
    <w:rsid w:val="00A36D1E"/>
    <w:rsid w:val="00A379F7"/>
    <w:rsid w:val="00A5218F"/>
    <w:rsid w:val="00A67292"/>
    <w:rsid w:val="00A75AAD"/>
    <w:rsid w:val="00A83D48"/>
    <w:rsid w:val="00A8432F"/>
    <w:rsid w:val="00A8436A"/>
    <w:rsid w:val="00A86D56"/>
    <w:rsid w:val="00A87BAD"/>
    <w:rsid w:val="00A91467"/>
    <w:rsid w:val="00A92376"/>
    <w:rsid w:val="00A93705"/>
    <w:rsid w:val="00A95AA7"/>
    <w:rsid w:val="00AA4531"/>
    <w:rsid w:val="00AA511F"/>
    <w:rsid w:val="00AA67E7"/>
    <w:rsid w:val="00AA6D52"/>
    <w:rsid w:val="00AA7164"/>
    <w:rsid w:val="00AB43B1"/>
    <w:rsid w:val="00AB5E4E"/>
    <w:rsid w:val="00AB7FD9"/>
    <w:rsid w:val="00AC0EB1"/>
    <w:rsid w:val="00AC17D7"/>
    <w:rsid w:val="00AC4FB7"/>
    <w:rsid w:val="00AD044D"/>
    <w:rsid w:val="00AD6825"/>
    <w:rsid w:val="00AE38F0"/>
    <w:rsid w:val="00AE4829"/>
    <w:rsid w:val="00AE597B"/>
    <w:rsid w:val="00AE74D2"/>
    <w:rsid w:val="00AF024D"/>
    <w:rsid w:val="00AF1219"/>
    <w:rsid w:val="00AF3BFF"/>
    <w:rsid w:val="00B026F4"/>
    <w:rsid w:val="00B061C6"/>
    <w:rsid w:val="00B11925"/>
    <w:rsid w:val="00B135B6"/>
    <w:rsid w:val="00B17160"/>
    <w:rsid w:val="00B20440"/>
    <w:rsid w:val="00B230BE"/>
    <w:rsid w:val="00B23C50"/>
    <w:rsid w:val="00B25549"/>
    <w:rsid w:val="00B26C3B"/>
    <w:rsid w:val="00B27137"/>
    <w:rsid w:val="00B33A5C"/>
    <w:rsid w:val="00B41C94"/>
    <w:rsid w:val="00B41EC0"/>
    <w:rsid w:val="00B4223A"/>
    <w:rsid w:val="00B477D1"/>
    <w:rsid w:val="00B53230"/>
    <w:rsid w:val="00B56DF2"/>
    <w:rsid w:val="00B663F4"/>
    <w:rsid w:val="00B67CA3"/>
    <w:rsid w:val="00B81371"/>
    <w:rsid w:val="00B81DE5"/>
    <w:rsid w:val="00B93EEC"/>
    <w:rsid w:val="00B94DB8"/>
    <w:rsid w:val="00B96C2B"/>
    <w:rsid w:val="00BA0F90"/>
    <w:rsid w:val="00BA37E7"/>
    <w:rsid w:val="00BA6DB4"/>
    <w:rsid w:val="00BA7345"/>
    <w:rsid w:val="00BB0E8A"/>
    <w:rsid w:val="00BB1D8A"/>
    <w:rsid w:val="00BB2C96"/>
    <w:rsid w:val="00BE2794"/>
    <w:rsid w:val="00BE6187"/>
    <w:rsid w:val="00BF0D50"/>
    <w:rsid w:val="00BF240A"/>
    <w:rsid w:val="00BF4243"/>
    <w:rsid w:val="00BF6437"/>
    <w:rsid w:val="00BF6E50"/>
    <w:rsid w:val="00BF7231"/>
    <w:rsid w:val="00C00DEF"/>
    <w:rsid w:val="00C0321B"/>
    <w:rsid w:val="00C04E2A"/>
    <w:rsid w:val="00C0628C"/>
    <w:rsid w:val="00C0714E"/>
    <w:rsid w:val="00C1419B"/>
    <w:rsid w:val="00C142BC"/>
    <w:rsid w:val="00C15BAD"/>
    <w:rsid w:val="00C21B05"/>
    <w:rsid w:val="00C220A3"/>
    <w:rsid w:val="00C22642"/>
    <w:rsid w:val="00C23646"/>
    <w:rsid w:val="00C24DFB"/>
    <w:rsid w:val="00C27EA7"/>
    <w:rsid w:val="00C31C9A"/>
    <w:rsid w:val="00C351FD"/>
    <w:rsid w:val="00C368B9"/>
    <w:rsid w:val="00C46853"/>
    <w:rsid w:val="00C502A3"/>
    <w:rsid w:val="00C5566B"/>
    <w:rsid w:val="00C57890"/>
    <w:rsid w:val="00C603DC"/>
    <w:rsid w:val="00C64967"/>
    <w:rsid w:val="00C65E12"/>
    <w:rsid w:val="00C70761"/>
    <w:rsid w:val="00C737F7"/>
    <w:rsid w:val="00C758A9"/>
    <w:rsid w:val="00C87449"/>
    <w:rsid w:val="00C90B01"/>
    <w:rsid w:val="00C90B45"/>
    <w:rsid w:val="00C91ECB"/>
    <w:rsid w:val="00C92AE0"/>
    <w:rsid w:val="00C94F51"/>
    <w:rsid w:val="00C9588B"/>
    <w:rsid w:val="00C96834"/>
    <w:rsid w:val="00CA0B6C"/>
    <w:rsid w:val="00CA4A10"/>
    <w:rsid w:val="00CA62FD"/>
    <w:rsid w:val="00CA6B34"/>
    <w:rsid w:val="00CB212A"/>
    <w:rsid w:val="00CB24C7"/>
    <w:rsid w:val="00CB516A"/>
    <w:rsid w:val="00CC1D5B"/>
    <w:rsid w:val="00CC31AB"/>
    <w:rsid w:val="00CC7AF7"/>
    <w:rsid w:val="00CD06DB"/>
    <w:rsid w:val="00CE2BCF"/>
    <w:rsid w:val="00CE4827"/>
    <w:rsid w:val="00CF65AE"/>
    <w:rsid w:val="00D13FFC"/>
    <w:rsid w:val="00D30E63"/>
    <w:rsid w:val="00D33365"/>
    <w:rsid w:val="00D368C7"/>
    <w:rsid w:val="00D42D4B"/>
    <w:rsid w:val="00D4376E"/>
    <w:rsid w:val="00D459D9"/>
    <w:rsid w:val="00D56868"/>
    <w:rsid w:val="00D601C9"/>
    <w:rsid w:val="00D62152"/>
    <w:rsid w:val="00D623D6"/>
    <w:rsid w:val="00D660A8"/>
    <w:rsid w:val="00D665AA"/>
    <w:rsid w:val="00D6674F"/>
    <w:rsid w:val="00D71C14"/>
    <w:rsid w:val="00D7325E"/>
    <w:rsid w:val="00D73756"/>
    <w:rsid w:val="00D82396"/>
    <w:rsid w:val="00D8629D"/>
    <w:rsid w:val="00D87C36"/>
    <w:rsid w:val="00D917F2"/>
    <w:rsid w:val="00D91C5A"/>
    <w:rsid w:val="00D91FED"/>
    <w:rsid w:val="00D92063"/>
    <w:rsid w:val="00D92F44"/>
    <w:rsid w:val="00D95480"/>
    <w:rsid w:val="00D959F5"/>
    <w:rsid w:val="00DA0E2C"/>
    <w:rsid w:val="00DA106D"/>
    <w:rsid w:val="00DA5091"/>
    <w:rsid w:val="00DB1367"/>
    <w:rsid w:val="00DB13F1"/>
    <w:rsid w:val="00DB4B12"/>
    <w:rsid w:val="00DB4FAC"/>
    <w:rsid w:val="00DC0C47"/>
    <w:rsid w:val="00DC1CA5"/>
    <w:rsid w:val="00DC3D1E"/>
    <w:rsid w:val="00DC523E"/>
    <w:rsid w:val="00DC6626"/>
    <w:rsid w:val="00DD0C0F"/>
    <w:rsid w:val="00DD6533"/>
    <w:rsid w:val="00DD756A"/>
    <w:rsid w:val="00DE2518"/>
    <w:rsid w:val="00DE2897"/>
    <w:rsid w:val="00DF155D"/>
    <w:rsid w:val="00DF353C"/>
    <w:rsid w:val="00E05BCA"/>
    <w:rsid w:val="00E073EC"/>
    <w:rsid w:val="00E12921"/>
    <w:rsid w:val="00E13D7E"/>
    <w:rsid w:val="00E14F99"/>
    <w:rsid w:val="00E15ADD"/>
    <w:rsid w:val="00E24E20"/>
    <w:rsid w:val="00E26E0D"/>
    <w:rsid w:val="00E27B58"/>
    <w:rsid w:val="00E3081E"/>
    <w:rsid w:val="00E31237"/>
    <w:rsid w:val="00E37E32"/>
    <w:rsid w:val="00E44BB2"/>
    <w:rsid w:val="00E451F7"/>
    <w:rsid w:val="00E46F42"/>
    <w:rsid w:val="00E5512E"/>
    <w:rsid w:val="00E57F49"/>
    <w:rsid w:val="00E62F0C"/>
    <w:rsid w:val="00E63291"/>
    <w:rsid w:val="00E64FD7"/>
    <w:rsid w:val="00E67194"/>
    <w:rsid w:val="00E677E3"/>
    <w:rsid w:val="00E735E3"/>
    <w:rsid w:val="00E752FD"/>
    <w:rsid w:val="00E7749C"/>
    <w:rsid w:val="00E82132"/>
    <w:rsid w:val="00E8232C"/>
    <w:rsid w:val="00E826AA"/>
    <w:rsid w:val="00E8540A"/>
    <w:rsid w:val="00E85D6B"/>
    <w:rsid w:val="00E944C9"/>
    <w:rsid w:val="00E9647E"/>
    <w:rsid w:val="00E968BA"/>
    <w:rsid w:val="00EA6143"/>
    <w:rsid w:val="00EA7C4C"/>
    <w:rsid w:val="00EB5750"/>
    <w:rsid w:val="00EB6462"/>
    <w:rsid w:val="00EB7DE4"/>
    <w:rsid w:val="00EC2B45"/>
    <w:rsid w:val="00EC6666"/>
    <w:rsid w:val="00EC6A56"/>
    <w:rsid w:val="00ED1986"/>
    <w:rsid w:val="00ED3B19"/>
    <w:rsid w:val="00EE331E"/>
    <w:rsid w:val="00EE3574"/>
    <w:rsid w:val="00EE3868"/>
    <w:rsid w:val="00EE6116"/>
    <w:rsid w:val="00EF0B7F"/>
    <w:rsid w:val="00EF2826"/>
    <w:rsid w:val="00EF2D2A"/>
    <w:rsid w:val="00EF4045"/>
    <w:rsid w:val="00F00183"/>
    <w:rsid w:val="00F01D06"/>
    <w:rsid w:val="00F0581E"/>
    <w:rsid w:val="00F147A9"/>
    <w:rsid w:val="00F214E3"/>
    <w:rsid w:val="00F21B83"/>
    <w:rsid w:val="00F24739"/>
    <w:rsid w:val="00F268F8"/>
    <w:rsid w:val="00F271DE"/>
    <w:rsid w:val="00F3304B"/>
    <w:rsid w:val="00F41D8A"/>
    <w:rsid w:val="00F441DD"/>
    <w:rsid w:val="00F466DD"/>
    <w:rsid w:val="00F50A28"/>
    <w:rsid w:val="00F527DE"/>
    <w:rsid w:val="00F542FC"/>
    <w:rsid w:val="00F54DD2"/>
    <w:rsid w:val="00F600A7"/>
    <w:rsid w:val="00F650E4"/>
    <w:rsid w:val="00F67AB9"/>
    <w:rsid w:val="00F8282C"/>
    <w:rsid w:val="00F862DC"/>
    <w:rsid w:val="00F87F82"/>
    <w:rsid w:val="00F90668"/>
    <w:rsid w:val="00F90DC4"/>
    <w:rsid w:val="00F912EF"/>
    <w:rsid w:val="00FA1263"/>
    <w:rsid w:val="00FA20E5"/>
    <w:rsid w:val="00FA2791"/>
    <w:rsid w:val="00FA6F18"/>
    <w:rsid w:val="00FA75CA"/>
    <w:rsid w:val="00FA7DD0"/>
    <w:rsid w:val="00FB033C"/>
    <w:rsid w:val="00FB35C9"/>
    <w:rsid w:val="00FB3AF3"/>
    <w:rsid w:val="00FB43A1"/>
    <w:rsid w:val="00FB494C"/>
    <w:rsid w:val="00FC019F"/>
    <w:rsid w:val="00FC4BF1"/>
    <w:rsid w:val="00FC5678"/>
    <w:rsid w:val="00FC7EFC"/>
    <w:rsid w:val="00FD0D49"/>
    <w:rsid w:val="00FD2773"/>
    <w:rsid w:val="00FD56E1"/>
    <w:rsid w:val="00FD64D9"/>
    <w:rsid w:val="00FE4450"/>
    <w:rsid w:val="00FE6407"/>
    <w:rsid w:val="00FF0D4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7DCA23"/>
  <w15:docId w15:val="{56A0A5CA-AF80-4639-BDFC-BC34A2309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4827"/>
    <w:rPr>
      <w:rFonts w:ascii="Arial" w:hAnsi="Arial"/>
    </w:rPr>
  </w:style>
  <w:style w:type="paragraph" w:styleId="Heading1">
    <w:name w:val="heading 1"/>
    <w:basedOn w:val="Normal"/>
    <w:next w:val="Normal"/>
    <w:link w:val="Heading1Char"/>
    <w:uiPriority w:val="9"/>
    <w:qFormat/>
    <w:rsid w:val="00CE4827"/>
    <w:pPr>
      <w:keepNext/>
      <w:keepLines/>
      <w:spacing w:before="240"/>
      <w:outlineLvl w:val="0"/>
    </w:pPr>
    <w:rPr>
      <w:rFonts w:eastAsiaTheme="majorEastAsia" w:cstheme="majorBidi"/>
      <w:b/>
      <w:color w:val="44257D"/>
      <w:sz w:val="32"/>
      <w:szCs w:val="32"/>
    </w:rPr>
  </w:style>
  <w:style w:type="paragraph" w:styleId="Heading2">
    <w:name w:val="heading 2"/>
    <w:basedOn w:val="Normal"/>
    <w:next w:val="Normal"/>
    <w:link w:val="Heading2Char"/>
    <w:uiPriority w:val="9"/>
    <w:unhideWhenUsed/>
    <w:qFormat/>
    <w:rsid w:val="00CE4827"/>
    <w:pPr>
      <w:keepNext/>
      <w:keepLines/>
      <w:spacing w:before="4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semiHidden/>
    <w:unhideWhenUsed/>
    <w:qFormat/>
    <w:rsid w:val="00CE4827"/>
    <w:pPr>
      <w:keepNext/>
      <w:keepLines/>
      <w:spacing w:before="40"/>
      <w:outlineLvl w:val="2"/>
    </w:pPr>
    <w:rPr>
      <w:rFonts w:eastAsiaTheme="majorEastAsia" w:cstheme="majorBidi"/>
      <w:b/>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37A2"/>
    <w:pPr>
      <w:tabs>
        <w:tab w:val="center" w:pos="4680"/>
        <w:tab w:val="right" w:pos="9360"/>
      </w:tabs>
    </w:pPr>
  </w:style>
  <w:style w:type="character" w:customStyle="1" w:styleId="HeaderChar">
    <w:name w:val="Header Char"/>
    <w:basedOn w:val="DefaultParagraphFont"/>
    <w:link w:val="Header"/>
    <w:uiPriority w:val="99"/>
    <w:rsid w:val="009837A2"/>
  </w:style>
  <w:style w:type="paragraph" w:styleId="Footer">
    <w:name w:val="footer"/>
    <w:basedOn w:val="Normal"/>
    <w:link w:val="FooterChar"/>
    <w:uiPriority w:val="99"/>
    <w:unhideWhenUsed/>
    <w:rsid w:val="009837A2"/>
    <w:pPr>
      <w:tabs>
        <w:tab w:val="center" w:pos="4680"/>
        <w:tab w:val="right" w:pos="9360"/>
      </w:tabs>
    </w:pPr>
  </w:style>
  <w:style w:type="character" w:customStyle="1" w:styleId="FooterChar">
    <w:name w:val="Footer Char"/>
    <w:basedOn w:val="DefaultParagraphFont"/>
    <w:link w:val="Footer"/>
    <w:uiPriority w:val="99"/>
    <w:rsid w:val="009837A2"/>
  </w:style>
  <w:style w:type="paragraph" w:styleId="Revision">
    <w:name w:val="Revision"/>
    <w:hidden/>
    <w:uiPriority w:val="99"/>
    <w:semiHidden/>
    <w:rsid w:val="009837A2"/>
  </w:style>
  <w:style w:type="character" w:styleId="Hyperlink">
    <w:name w:val="Hyperlink"/>
    <w:basedOn w:val="DefaultParagraphFont"/>
    <w:uiPriority w:val="99"/>
    <w:unhideWhenUsed/>
    <w:rsid w:val="009837A2"/>
    <w:rPr>
      <w:color w:val="0563C1" w:themeColor="hyperlink"/>
      <w:u w:val="single"/>
    </w:rPr>
  </w:style>
  <w:style w:type="character" w:customStyle="1" w:styleId="UnresolvedMention1">
    <w:name w:val="Unresolved Mention1"/>
    <w:basedOn w:val="DefaultParagraphFont"/>
    <w:uiPriority w:val="99"/>
    <w:rsid w:val="009837A2"/>
    <w:rPr>
      <w:color w:val="605E5C"/>
      <w:shd w:val="clear" w:color="auto" w:fill="E1DFDD"/>
    </w:rPr>
  </w:style>
  <w:style w:type="paragraph" w:styleId="Title">
    <w:name w:val="Title"/>
    <w:basedOn w:val="Normal"/>
    <w:next w:val="Normal"/>
    <w:link w:val="TitleChar"/>
    <w:uiPriority w:val="10"/>
    <w:rsid w:val="00F271D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71DE"/>
    <w:rPr>
      <w:rFonts w:asciiTheme="majorHAnsi" w:eastAsiaTheme="majorEastAsia" w:hAnsiTheme="majorHAnsi" w:cstheme="majorBidi"/>
      <w:spacing w:val="-10"/>
      <w:kern w:val="28"/>
      <w:sz w:val="56"/>
      <w:szCs w:val="56"/>
    </w:rPr>
  </w:style>
  <w:style w:type="paragraph" w:customStyle="1" w:styleId="Title1">
    <w:name w:val="Title1"/>
    <w:basedOn w:val="Title"/>
    <w:link w:val="TITLEChar0"/>
    <w:qFormat/>
    <w:rsid w:val="00D73756"/>
    <w:rPr>
      <w:rFonts w:ascii="Arial" w:hAnsi="Arial"/>
    </w:rPr>
  </w:style>
  <w:style w:type="character" w:customStyle="1" w:styleId="Heading1Char">
    <w:name w:val="Heading 1 Char"/>
    <w:basedOn w:val="DefaultParagraphFont"/>
    <w:link w:val="Heading1"/>
    <w:uiPriority w:val="9"/>
    <w:rsid w:val="00CE4827"/>
    <w:rPr>
      <w:rFonts w:ascii="Arial" w:eastAsiaTheme="majorEastAsia" w:hAnsi="Arial" w:cstheme="majorBidi"/>
      <w:b/>
      <w:color w:val="44257D"/>
      <w:sz w:val="32"/>
      <w:szCs w:val="32"/>
    </w:rPr>
  </w:style>
  <w:style w:type="character" w:customStyle="1" w:styleId="TITLEChar0">
    <w:name w:val="TITLE Char"/>
    <w:basedOn w:val="TitleChar"/>
    <w:link w:val="Title1"/>
    <w:rsid w:val="00D73756"/>
    <w:rPr>
      <w:rFonts w:ascii="Arial" w:eastAsiaTheme="majorEastAsia" w:hAnsi="Arial" w:cstheme="majorBidi"/>
      <w:spacing w:val="-10"/>
      <w:kern w:val="28"/>
      <w:sz w:val="56"/>
      <w:szCs w:val="56"/>
    </w:rPr>
  </w:style>
  <w:style w:type="character" w:customStyle="1" w:styleId="Heading2Char">
    <w:name w:val="Heading 2 Char"/>
    <w:basedOn w:val="DefaultParagraphFont"/>
    <w:link w:val="Heading2"/>
    <w:uiPriority w:val="9"/>
    <w:rsid w:val="00CE4827"/>
    <w:rPr>
      <w:rFonts w:ascii="Arial" w:eastAsiaTheme="majorEastAsia" w:hAnsi="Arial" w:cstheme="majorBidi"/>
      <w:b/>
      <w:color w:val="000000" w:themeColor="text1"/>
      <w:sz w:val="26"/>
      <w:szCs w:val="26"/>
    </w:rPr>
  </w:style>
  <w:style w:type="character" w:customStyle="1" w:styleId="Heading3Char">
    <w:name w:val="Heading 3 Char"/>
    <w:basedOn w:val="DefaultParagraphFont"/>
    <w:link w:val="Heading3"/>
    <w:uiPriority w:val="9"/>
    <w:semiHidden/>
    <w:rsid w:val="00CE4827"/>
    <w:rPr>
      <w:rFonts w:ascii="Arial" w:eastAsiaTheme="majorEastAsia" w:hAnsi="Arial" w:cstheme="majorBidi"/>
      <w:b/>
      <w:color w:val="1F3763" w:themeColor="accent1" w:themeShade="7F"/>
    </w:rPr>
  </w:style>
  <w:style w:type="numbering" w:customStyle="1" w:styleId="Bulletpoints">
    <w:name w:val="Bullet points"/>
    <w:basedOn w:val="NoList"/>
    <w:uiPriority w:val="99"/>
    <w:rsid w:val="00CE4827"/>
    <w:pPr>
      <w:numPr>
        <w:numId w:val="1"/>
      </w:numPr>
    </w:pPr>
  </w:style>
  <w:style w:type="paragraph" w:styleId="ListParagraph">
    <w:name w:val="List Paragraph"/>
    <w:aliases w:val="Bullet point list"/>
    <w:basedOn w:val="Normal"/>
    <w:next w:val="ListBullet"/>
    <w:link w:val="ListParagraphChar"/>
    <w:uiPriority w:val="34"/>
    <w:qFormat/>
    <w:rsid w:val="008E721F"/>
    <w:pPr>
      <w:numPr>
        <w:ilvl w:val="1"/>
        <w:numId w:val="7"/>
      </w:numPr>
      <w:spacing w:after="200" w:line="276" w:lineRule="auto"/>
      <w:contextualSpacing/>
    </w:pPr>
    <w:rPr>
      <w:rFonts w:eastAsia="Arial" w:cs="Times New Roman"/>
      <w:lang w:eastAsia="en-US"/>
    </w:rPr>
  </w:style>
  <w:style w:type="paragraph" w:customStyle="1" w:styleId="Numberedlist">
    <w:name w:val="Numbered list"/>
    <w:basedOn w:val="ListParagraph"/>
    <w:link w:val="NumberedlistChar"/>
    <w:qFormat/>
    <w:rsid w:val="008E721F"/>
    <w:pPr>
      <w:numPr>
        <w:numId w:val="6"/>
      </w:numPr>
    </w:pPr>
  </w:style>
  <w:style w:type="paragraph" w:styleId="ListBullet">
    <w:name w:val="List Bullet"/>
    <w:basedOn w:val="Normal"/>
    <w:uiPriority w:val="99"/>
    <w:unhideWhenUsed/>
    <w:rsid w:val="00CE4827"/>
    <w:pPr>
      <w:numPr>
        <w:numId w:val="3"/>
      </w:numPr>
      <w:contextualSpacing/>
    </w:pPr>
  </w:style>
  <w:style w:type="character" w:styleId="SubtleEmphasis">
    <w:name w:val="Subtle Emphasis"/>
    <w:basedOn w:val="DefaultParagraphFont"/>
    <w:uiPriority w:val="19"/>
    <w:rsid w:val="008E721F"/>
    <w:rPr>
      <w:i/>
      <w:iCs/>
      <w:color w:val="404040" w:themeColor="text1" w:themeTint="BF"/>
    </w:rPr>
  </w:style>
  <w:style w:type="character" w:customStyle="1" w:styleId="ListParagraphChar">
    <w:name w:val="List Paragraph Char"/>
    <w:aliases w:val="Bullet point list Char"/>
    <w:basedOn w:val="DefaultParagraphFont"/>
    <w:link w:val="ListParagraph"/>
    <w:uiPriority w:val="34"/>
    <w:rsid w:val="008E721F"/>
    <w:rPr>
      <w:rFonts w:ascii="Arial" w:eastAsia="Arial" w:hAnsi="Arial" w:cs="Times New Roman"/>
      <w:lang w:eastAsia="en-US"/>
    </w:rPr>
  </w:style>
  <w:style w:type="character" w:customStyle="1" w:styleId="NumberedlistChar">
    <w:name w:val="Numbered list Char"/>
    <w:basedOn w:val="ListParagraphChar"/>
    <w:link w:val="Numberedlist"/>
    <w:rsid w:val="008E721F"/>
    <w:rPr>
      <w:rFonts w:ascii="Arial" w:eastAsia="Arial" w:hAnsi="Arial" w:cs="Times New Roman"/>
      <w:lang w:eastAsia="en-US"/>
    </w:rPr>
  </w:style>
  <w:style w:type="character" w:styleId="Emphasis">
    <w:name w:val="Emphasis"/>
    <w:basedOn w:val="DefaultParagraphFont"/>
    <w:uiPriority w:val="20"/>
    <w:rsid w:val="008E721F"/>
    <w:rPr>
      <w:i/>
      <w:iCs/>
    </w:rPr>
  </w:style>
  <w:style w:type="character" w:styleId="IntenseEmphasis">
    <w:name w:val="Intense Emphasis"/>
    <w:basedOn w:val="DefaultParagraphFont"/>
    <w:uiPriority w:val="21"/>
    <w:rsid w:val="008E721F"/>
    <w:rPr>
      <w:i/>
      <w:iCs/>
      <w:color w:val="4472C4" w:themeColor="accent1"/>
    </w:rPr>
  </w:style>
  <w:style w:type="character" w:styleId="Strong">
    <w:name w:val="Strong"/>
    <w:basedOn w:val="DefaultParagraphFont"/>
    <w:uiPriority w:val="22"/>
    <w:qFormat/>
    <w:rsid w:val="008E721F"/>
    <w:rPr>
      <w:b/>
      <w:bCs/>
    </w:rPr>
  </w:style>
  <w:style w:type="paragraph" w:styleId="TOCHeading">
    <w:name w:val="TOC Heading"/>
    <w:basedOn w:val="Heading1"/>
    <w:next w:val="Normal"/>
    <w:uiPriority w:val="39"/>
    <w:unhideWhenUsed/>
    <w:qFormat/>
    <w:rsid w:val="008E721F"/>
    <w:pPr>
      <w:spacing w:line="259" w:lineRule="auto"/>
      <w:outlineLvl w:val="9"/>
    </w:pPr>
    <w:rPr>
      <w:rFonts w:asciiTheme="majorHAnsi" w:hAnsiTheme="majorHAnsi"/>
      <w:b w:val="0"/>
      <w:color w:val="2F5496" w:themeColor="accent1" w:themeShade="BF"/>
      <w:lang w:eastAsia="en-GB"/>
    </w:rPr>
  </w:style>
  <w:style w:type="paragraph" w:styleId="TOC1">
    <w:name w:val="toc 1"/>
    <w:basedOn w:val="Normal"/>
    <w:next w:val="Normal"/>
    <w:autoRedefine/>
    <w:uiPriority w:val="39"/>
    <w:unhideWhenUsed/>
    <w:rsid w:val="008E721F"/>
    <w:pPr>
      <w:spacing w:after="100"/>
    </w:pPr>
  </w:style>
  <w:style w:type="paragraph" w:styleId="TOC2">
    <w:name w:val="toc 2"/>
    <w:basedOn w:val="Normal"/>
    <w:next w:val="Normal"/>
    <w:autoRedefine/>
    <w:uiPriority w:val="39"/>
    <w:unhideWhenUsed/>
    <w:rsid w:val="008E721F"/>
    <w:pPr>
      <w:spacing w:after="100"/>
      <w:ind w:left="240"/>
    </w:pPr>
  </w:style>
  <w:style w:type="paragraph" w:styleId="TOC3">
    <w:name w:val="toc 3"/>
    <w:basedOn w:val="Normal"/>
    <w:next w:val="Normal"/>
    <w:autoRedefine/>
    <w:uiPriority w:val="39"/>
    <w:unhideWhenUsed/>
    <w:rsid w:val="008E721F"/>
    <w:pPr>
      <w:spacing w:after="100"/>
      <w:ind w:left="480"/>
    </w:pPr>
  </w:style>
  <w:style w:type="character" w:styleId="CommentReference">
    <w:name w:val="annotation reference"/>
    <w:basedOn w:val="DefaultParagraphFont"/>
    <w:uiPriority w:val="99"/>
    <w:semiHidden/>
    <w:unhideWhenUsed/>
    <w:rsid w:val="00F50A28"/>
    <w:rPr>
      <w:sz w:val="16"/>
      <w:szCs w:val="16"/>
    </w:rPr>
  </w:style>
  <w:style w:type="paragraph" w:styleId="CommentText">
    <w:name w:val="annotation text"/>
    <w:basedOn w:val="Normal"/>
    <w:link w:val="CommentTextChar"/>
    <w:uiPriority w:val="99"/>
    <w:semiHidden/>
    <w:unhideWhenUsed/>
    <w:rsid w:val="00F50A28"/>
    <w:pPr>
      <w:spacing w:line="240" w:lineRule="auto"/>
    </w:pPr>
    <w:rPr>
      <w:sz w:val="20"/>
      <w:szCs w:val="20"/>
    </w:rPr>
  </w:style>
  <w:style w:type="character" w:customStyle="1" w:styleId="CommentTextChar">
    <w:name w:val="Comment Text Char"/>
    <w:basedOn w:val="DefaultParagraphFont"/>
    <w:link w:val="CommentText"/>
    <w:uiPriority w:val="99"/>
    <w:semiHidden/>
    <w:rsid w:val="00F50A28"/>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F50A28"/>
    <w:rPr>
      <w:b/>
      <w:bCs/>
    </w:rPr>
  </w:style>
  <w:style w:type="character" w:customStyle="1" w:styleId="CommentSubjectChar">
    <w:name w:val="Comment Subject Char"/>
    <w:basedOn w:val="CommentTextChar"/>
    <w:link w:val="CommentSubject"/>
    <w:uiPriority w:val="99"/>
    <w:semiHidden/>
    <w:rsid w:val="00F50A28"/>
    <w:rPr>
      <w:rFonts w:ascii="Arial" w:hAnsi="Arial"/>
      <w:b/>
      <w:bCs/>
      <w:sz w:val="20"/>
      <w:szCs w:val="20"/>
    </w:rPr>
  </w:style>
  <w:style w:type="character" w:customStyle="1" w:styleId="ui-provider">
    <w:name w:val="ui-provider"/>
    <w:basedOn w:val="DefaultParagraphFont"/>
    <w:rsid w:val="00956603"/>
  </w:style>
  <w:style w:type="paragraph" w:styleId="NormalWeb">
    <w:name w:val="Normal (Web)"/>
    <w:basedOn w:val="Normal"/>
    <w:uiPriority w:val="99"/>
    <w:semiHidden/>
    <w:unhideWhenUsed/>
    <w:rsid w:val="00956603"/>
    <w:pPr>
      <w:spacing w:before="100" w:beforeAutospacing="1" w:after="100" w:afterAutospacing="1" w:line="240" w:lineRule="auto"/>
    </w:pPr>
    <w:rPr>
      <w:rFonts w:ascii="Times New Roman" w:eastAsia="Times New Roman" w:hAnsi="Times New Roman" w:cs="Times New Roman"/>
      <w:lang w:eastAsia="en-GB"/>
    </w:rPr>
  </w:style>
  <w:style w:type="paragraph" w:customStyle="1" w:styleId="xmsonormal">
    <w:name w:val="x_msonormal"/>
    <w:basedOn w:val="Normal"/>
    <w:rsid w:val="001401D3"/>
    <w:pPr>
      <w:spacing w:line="240" w:lineRule="auto"/>
    </w:pPr>
    <w:rPr>
      <w:rFonts w:ascii="Calibri" w:eastAsiaTheme="minorHAnsi" w:hAnsi="Calibri" w:cs="Calibri"/>
      <w:sz w:val="22"/>
      <w:szCs w:val="22"/>
      <w:lang w:eastAsia="en-GB"/>
    </w:rPr>
  </w:style>
  <w:style w:type="paragraph" w:customStyle="1" w:styleId="xmsolistparagraph">
    <w:name w:val="x_msolistparagraph"/>
    <w:basedOn w:val="Normal"/>
    <w:rsid w:val="001401D3"/>
    <w:pPr>
      <w:spacing w:before="100" w:beforeAutospacing="1" w:after="100" w:afterAutospacing="1" w:line="240" w:lineRule="auto"/>
    </w:pPr>
    <w:rPr>
      <w:rFonts w:ascii="Calibri" w:eastAsiaTheme="minorHAnsi" w:hAnsi="Calibri" w:cs="Calibri"/>
      <w:sz w:val="22"/>
      <w:szCs w:val="22"/>
      <w:lang w:eastAsia="en-GB"/>
    </w:rPr>
  </w:style>
  <w:style w:type="character" w:customStyle="1" w:styleId="contentpasted0">
    <w:name w:val="contentpasted0"/>
    <w:basedOn w:val="DefaultParagraphFont"/>
    <w:rsid w:val="001401D3"/>
  </w:style>
  <w:style w:type="character" w:customStyle="1" w:styleId="fluidplugincopy">
    <w:name w:val="fluidplugincopy"/>
    <w:basedOn w:val="DefaultParagraphFont"/>
    <w:rsid w:val="001C6F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1379">
      <w:bodyDiv w:val="1"/>
      <w:marLeft w:val="0"/>
      <w:marRight w:val="0"/>
      <w:marTop w:val="0"/>
      <w:marBottom w:val="0"/>
      <w:divBdr>
        <w:top w:val="none" w:sz="0" w:space="0" w:color="auto"/>
        <w:left w:val="none" w:sz="0" w:space="0" w:color="auto"/>
        <w:bottom w:val="none" w:sz="0" w:space="0" w:color="auto"/>
        <w:right w:val="none" w:sz="0" w:space="0" w:color="auto"/>
      </w:divBdr>
    </w:div>
    <w:div w:id="12926110">
      <w:bodyDiv w:val="1"/>
      <w:marLeft w:val="0"/>
      <w:marRight w:val="0"/>
      <w:marTop w:val="0"/>
      <w:marBottom w:val="0"/>
      <w:divBdr>
        <w:top w:val="none" w:sz="0" w:space="0" w:color="auto"/>
        <w:left w:val="none" w:sz="0" w:space="0" w:color="auto"/>
        <w:bottom w:val="none" w:sz="0" w:space="0" w:color="auto"/>
        <w:right w:val="none" w:sz="0" w:space="0" w:color="auto"/>
      </w:divBdr>
    </w:div>
    <w:div w:id="36781998">
      <w:bodyDiv w:val="1"/>
      <w:marLeft w:val="0"/>
      <w:marRight w:val="0"/>
      <w:marTop w:val="0"/>
      <w:marBottom w:val="0"/>
      <w:divBdr>
        <w:top w:val="none" w:sz="0" w:space="0" w:color="auto"/>
        <w:left w:val="none" w:sz="0" w:space="0" w:color="auto"/>
        <w:bottom w:val="none" w:sz="0" w:space="0" w:color="auto"/>
        <w:right w:val="none" w:sz="0" w:space="0" w:color="auto"/>
      </w:divBdr>
    </w:div>
    <w:div w:id="273367774">
      <w:bodyDiv w:val="1"/>
      <w:marLeft w:val="0"/>
      <w:marRight w:val="0"/>
      <w:marTop w:val="0"/>
      <w:marBottom w:val="0"/>
      <w:divBdr>
        <w:top w:val="none" w:sz="0" w:space="0" w:color="auto"/>
        <w:left w:val="none" w:sz="0" w:space="0" w:color="auto"/>
        <w:bottom w:val="none" w:sz="0" w:space="0" w:color="auto"/>
        <w:right w:val="none" w:sz="0" w:space="0" w:color="auto"/>
      </w:divBdr>
    </w:div>
    <w:div w:id="273709940">
      <w:bodyDiv w:val="1"/>
      <w:marLeft w:val="0"/>
      <w:marRight w:val="0"/>
      <w:marTop w:val="0"/>
      <w:marBottom w:val="0"/>
      <w:divBdr>
        <w:top w:val="none" w:sz="0" w:space="0" w:color="auto"/>
        <w:left w:val="none" w:sz="0" w:space="0" w:color="auto"/>
        <w:bottom w:val="none" w:sz="0" w:space="0" w:color="auto"/>
        <w:right w:val="none" w:sz="0" w:space="0" w:color="auto"/>
      </w:divBdr>
    </w:div>
    <w:div w:id="285427616">
      <w:bodyDiv w:val="1"/>
      <w:marLeft w:val="0"/>
      <w:marRight w:val="0"/>
      <w:marTop w:val="0"/>
      <w:marBottom w:val="0"/>
      <w:divBdr>
        <w:top w:val="none" w:sz="0" w:space="0" w:color="auto"/>
        <w:left w:val="none" w:sz="0" w:space="0" w:color="auto"/>
        <w:bottom w:val="none" w:sz="0" w:space="0" w:color="auto"/>
        <w:right w:val="none" w:sz="0" w:space="0" w:color="auto"/>
      </w:divBdr>
    </w:div>
    <w:div w:id="339936415">
      <w:bodyDiv w:val="1"/>
      <w:marLeft w:val="0"/>
      <w:marRight w:val="0"/>
      <w:marTop w:val="0"/>
      <w:marBottom w:val="0"/>
      <w:divBdr>
        <w:top w:val="none" w:sz="0" w:space="0" w:color="auto"/>
        <w:left w:val="none" w:sz="0" w:space="0" w:color="auto"/>
        <w:bottom w:val="none" w:sz="0" w:space="0" w:color="auto"/>
        <w:right w:val="none" w:sz="0" w:space="0" w:color="auto"/>
      </w:divBdr>
    </w:div>
    <w:div w:id="470440568">
      <w:bodyDiv w:val="1"/>
      <w:marLeft w:val="0"/>
      <w:marRight w:val="0"/>
      <w:marTop w:val="0"/>
      <w:marBottom w:val="0"/>
      <w:divBdr>
        <w:top w:val="none" w:sz="0" w:space="0" w:color="auto"/>
        <w:left w:val="none" w:sz="0" w:space="0" w:color="auto"/>
        <w:bottom w:val="none" w:sz="0" w:space="0" w:color="auto"/>
        <w:right w:val="none" w:sz="0" w:space="0" w:color="auto"/>
      </w:divBdr>
    </w:div>
    <w:div w:id="560755542">
      <w:bodyDiv w:val="1"/>
      <w:marLeft w:val="0"/>
      <w:marRight w:val="0"/>
      <w:marTop w:val="0"/>
      <w:marBottom w:val="0"/>
      <w:divBdr>
        <w:top w:val="none" w:sz="0" w:space="0" w:color="auto"/>
        <w:left w:val="none" w:sz="0" w:space="0" w:color="auto"/>
        <w:bottom w:val="none" w:sz="0" w:space="0" w:color="auto"/>
        <w:right w:val="none" w:sz="0" w:space="0" w:color="auto"/>
      </w:divBdr>
    </w:div>
    <w:div w:id="567886387">
      <w:bodyDiv w:val="1"/>
      <w:marLeft w:val="0"/>
      <w:marRight w:val="0"/>
      <w:marTop w:val="0"/>
      <w:marBottom w:val="0"/>
      <w:divBdr>
        <w:top w:val="none" w:sz="0" w:space="0" w:color="auto"/>
        <w:left w:val="none" w:sz="0" w:space="0" w:color="auto"/>
        <w:bottom w:val="none" w:sz="0" w:space="0" w:color="auto"/>
        <w:right w:val="none" w:sz="0" w:space="0" w:color="auto"/>
      </w:divBdr>
    </w:div>
    <w:div w:id="640619022">
      <w:bodyDiv w:val="1"/>
      <w:marLeft w:val="0"/>
      <w:marRight w:val="0"/>
      <w:marTop w:val="0"/>
      <w:marBottom w:val="0"/>
      <w:divBdr>
        <w:top w:val="none" w:sz="0" w:space="0" w:color="auto"/>
        <w:left w:val="none" w:sz="0" w:space="0" w:color="auto"/>
        <w:bottom w:val="none" w:sz="0" w:space="0" w:color="auto"/>
        <w:right w:val="none" w:sz="0" w:space="0" w:color="auto"/>
      </w:divBdr>
    </w:div>
    <w:div w:id="734205767">
      <w:bodyDiv w:val="1"/>
      <w:marLeft w:val="0"/>
      <w:marRight w:val="0"/>
      <w:marTop w:val="0"/>
      <w:marBottom w:val="0"/>
      <w:divBdr>
        <w:top w:val="none" w:sz="0" w:space="0" w:color="auto"/>
        <w:left w:val="none" w:sz="0" w:space="0" w:color="auto"/>
        <w:bottom w:val="none" w:sz="0" w:space="0" w:color="auto"/>
        <w:right w:val="none" w:sz="0" w:space="0" w:color="auto"/>
      </w:divBdr>
    </w:div>
    <w:div w:id="772671702">
      <w:bodyDiv w:val="1"/>
      <w:marLeft w:val="0"/>
      <w:marRight w:val="0"/>
      <w:marTop w:val="0"/>
      <w:marBottom w:val="0"/>
      <w:divBdr>
        <w:top w:val="none" w:sz="0" w:space="0" w:color="auto"/>
        <w:left w:val="none" w:sz="0" w:space="0" w:color="auto"/>
        <w:bottom w:val="none" w:sz="0" w:space="0" w:color="auto"/>
        <w:right w:val="none" w:sz="0" w:space="0" w:color="auto"/>
      </w:divBdr>
    </w:div>
    <w:div w:id="782381963">
      <w:bodyDiv w:val="1"/>
      <w:marLeft w:val="0"/>
      <w:marRight w:val="0"/>
      <w:marTop w:val="0"/>
      <w:marBottom w:val="0"/>
      <w:divBdr>
        <w:top w:val="none" w:sz="0" w:space="0" w:color="auto"/>
        <w:left w:val="none" w:sz="0" w:space="0" w:color="auto"/>
        <w:bottom w:val="none" w:sz="0" w:space="0" w:color="auto"/>
        <w:right w:val="none" w:sz="0" w:space="0" w:color="auto"/>
      </w:divBdr>
    </w:div>
    <w:div w:id="908199255">
      <w:bodyDiv w:val="1"/>
      <w:marLeft w:val="0"/>
      <w:marRight w:val="0"/>
      <w:marTop w:val="0"/>
      <w:marBottom w:val="0"/>
      <w:divBdr>
        <w:top w:val="none" w:sz="0" w:space="0" w:color="auto"/>
        <w:left w:val="none" w:sz="0" w:space="0" w:color="auto"/>
        <w:bottom w:val="none" w:sz="0" w:space="0" w:color="auto"/>
        <w:right w:val="none" w:sz="0" w:space="0" w:color="auto"/>
      </w:divBdr>
    </w:div>
    <w:div w:id="998190314">
      <w:bodyDiv w:val="1"/>
      <w:marLeft w:val="0"/>
      <w:marRight w:val="0"/>
      <w:marTop w:val="0"/>
      <w:marBottom w:val="0"/>
      <w:divBdr>
        <w:top w:val="none" w:sz="0" w:space="0" w:color="auto"/>
        <w:left w:val="none" w:sz="0" w:space="0" w:color="auto"/>
        <w:bottom w:val="none" w:sz="0" w:space="0" w:color="auto"/>
        <w:right w:val="none" w:sz="0" w:space="0" w:color="auto"/>
      </w:divBdr>
    </w:div>
    <w:div w:id="1078483725">
      <w:bodyDiv w:val="1"/>
      <w:marLeft w:val="0"/>
      <w:marRight w:val="0"/>
      <w:marTop w:val="0"/>
      <w:marBottom w:val="0"/>
      <w:divBdr>
        <w:top w:val="none" w:sz="0" w:space="0" w:color="auto"/>
        <w:left w:val="none" w:sz="0" w:space="0" w:color="auto"/>
        <w:bottom w:val="none" w:sz="0" w:space="0" w:color="auto"/>
        <w:right w:val="none" w:sz="0" w:space="0" w:color="auto"/>
      </w:divBdr>
    </w:div>
    <w:div w:id="1395280130">
      <w:bodyDiv w:val="1"/>
      <w:marLeft w:val="0"/>
      <w:marRight w:val="0"/>
      <w:marTop w:val="0"/>
      <w:marBottom w:val="0"/>
      <w:divBdr>
        <w:top w:val="none" w:sz="0" w:space="0" w:color="auto"/>
        <w:left w:val="none" w:sz="0" w:space="0" w:color="auto"/>
        <w:bottom w:val="none" w:sz="0" w:space="0" w:color="auto"/>
        <w:right w:val="none" w:sz="0" w:space="0" w:color="auto"/>
      </w:divBdr>
    </w:div>
    <w:div w:id="1500923658">
      <w:bodyDiv w:val="1"/>
      <w:marLeft w:val="0"/>
      <w:marRight w:val="0"/>
      <w:marTop w:val="0"/>
      <w:marBottom w:val="0"/>
      <w:divBdr>
        <w:top w:val="none" w:sz="0" w:space="0" w:color="auto"/>
        <w:left w:val="none" w:sz="0" w:space="0" w:color="auto"/>
        <w:bottom w:val="none" w:sz="0" w:space="0" w:color="auto"/>
        <w:right w:val="none" w:sz="0" w:space="0" w:color="auto"/>
      </w:divBdr>
    </w:div>
    <w:div w:id="1556964529">
      <w:bodyDiv w:val="1"/>
      <w:marLeft w:val="0"/>
      <w:marRight w:val="0"/>
      <w:marTop w:val="0"/>
      <w:marBottom w:val="0"/>
      <w:divBdr>
        <w:top w:val="none" w:sz="0" w:space="0" w:color="auto"/>
        <w:left w:val="none" w:sz="0" w:space="0" w:color="auto"/>
        <w:bottom w:val="none" w:sz="0" w:space="0" w:color="auto"/>
        <w:right w:val="none" w:sz="0" w:space="0" w:color="auto"/>
      </w:divBdr>
    </w:div>
    <w:div w:id="1600216345">
      <w:bodyDiv w:val="1"/>
      <w:marLeft w:val="0"/>
      <w:marRight w:val="0"/>
      <w:marTop w:val="0"/>
      <w:marBottom w:val="0"/>
      <w:divBdr>
        <w:top w:val="none" w:sz="0" w:space="0" w:color="auto"/>
        <w:left w:val="none" w:sz="0" w:space="0" w:color="auto"/>
        <w:bottom w:val="none" w:sz="0" w:space="0" w:color="auto"/>
        <w:right w:val="none" w:sz="0" w:space="0" w:color="auto"/>
      </w:divBdr>
      <w:divsChild>
        <w:div w:id="402459807">
          <w:marLeft w:val="547"/>
          <w:marRight w:val="0"/>
          <w:marTop w:val="0"/>
          <w:marBottom w:val="0"/>
          <w:divBdr>
            <w:top w:val="none" w:sz="0" w:space="0" w:color="auto"/>
            <w:left w:val="none" w:sz="0" w:space="0" w:color="auto"/>
            <w:bottom w:val="none" w:sz="0" w:space="0" w:color="auto"/>
            <w:right w:val="none" w:sz="0" w:space="0" w:color="auto"/>
          </w:divBdr>
        </w:div>
        <w:div w:id="1374966311">
          <w:marLeft w:val="547"/>
          <w:marRight w:val="0"/>
          <w:marTop w:val="0"/>
          <w:marBottom w:val="0"/>
          <w:divBdr>
            <w:top w:val="none" w:sz="0" w:space="0" w:color="auto"/>
            <w:left w:val="none" w:sz="0" w:space="0" w:color="auto"/>
            <w:bottom w:val="none" w:sz="0" w:space="0" w:color="auto"/>
            <w:right w:val="none" w:sz="0" w:space="0" w:color="auto"/>
          </w:divBdr>
        </w:div>
        <w:div w:id="545263662">
          <w:marLeft w:val="547"/>
          <w:marRight w:val="0"/>
          <w:marTop w:val="0"/>
          <w:marBottom w:val="0"/>
          <w:divBdr>
            <w:top w:val="none" w:sz="0" w:space="0" w:color="auto"/>
            <w:left w:val="none" w:sz="0" w:space="0" w:color="auto"/>
            <w:bottom w:val="none" w:sz="0" w:space="0" w:color="auto"/>
            <w:right w:val="none" w:sz="0" w:space="0" w:color="auto"/>
          </w:divBdr>
        </w:div>
        <w:div w:id="537742885">
          <w:marLeft w:val="547"/>
          <w:marRight w:val="0"/>
          <w:marTop w:val="0"/>
          <w:marBottom w:val="0"/>
          <w:divBdr>
            <w:top w:val="none" w:sz="0" w:space="0" w:color="auto"/>
            <w:left w:val="none" w:sz="0" w:space="0" w:color="auto"/>
            <w:bottom w:val="none" w:sz="0" w:space="0" w:color="auto"/>
            <w:right w:val="none" w:sz="0" w:space="0" w:color="auto"/>
          </w:divBdr>
        </w:div>
        <w:div w:id="852887259">
          <w:marLeft w:val="547"/>
          <w:marRight w:val="0"/>
          <w:marTop w:val="0"/>
          <w:marBottom w:val="0"/>
          <w:divBdr>
            <w:top w:val="none" w:sz="0" w:space="0" w:color="auto"/>
            <w:left w:val="none" w:sz="0" w:space="0" w:color="auto"/>
            <w:bottom w:val="none" w:sz="0" w:space="0" w:color="auto"/>
            <w:right w:val="none" w:sz="0" w:space="0" w:color="auto"/>
          </w:divBdr>
        </w:div>
        <w:div w:id="1119304486">
          <w:marLeft w:val="547"/>
          <w:marRight w:val="0"/>
          <w:marTop w:val="0"/>
          <w:marBottom w:val="0"/>
          <w:divBdr>
            <w:top w:val="none" w:sz="0" w:space="0" w:color="auto"/>
            <w:left w:val="none" w:sz="0" w:space="0" w:color="auto"/>
            <w:bottom w:val="none" w:sz="0" w:space="0" w:color="auto"/>
            <w:right w:val="none" w:sz="0" w:space="0" w:color="auto"/>
          </w:divBdr>
        </w:div>
        <w:div w:id="1193375271">
          <w:marLeft w:val="547"/>
          <w:marRight w:val="0"/>
          <w:marTop w:val="0"/>
          <w:marBottom w:val="0"/>
          <w:divBdr>
            <w:top w:val="none" w:sz="0" w:space="0" w:color="auto"/>
            <w:left w:val="none" w:sz="0" w:space="0" w:color="auto"/>
            <w:bottom w:val="none" w:sz="0" w:space="0" w:color="auto"/>
            <w:right w:val="none" w:sz="0" w:space="0" w:color="auto"/>
          </w:divBdr>
        </w:div>
      </w:divsChild>
    </w:div>
    <w:div w:id="1622151746">
      <w:bodyDiv w:val="1"/>
      <w:marLeft w:val="0"/>
      <w:marRight w:val="0"/>
      <w:marTop w:val="0"/>
      <w:marBottom w:val="0"/>
      <w:divBdr>
        <w:top w:val="none" w:sz="0" w:space="0" w:color="auto"/>
        <w:left w:val="none" w:sz="0" w:space="0" w:color="auto"/>
        <w:bottom w:val="none" w:sz="0" w:space="0" w:color="auto"/>
        <w:right w:val="none" w:sz="0" w:space="0" w:color="auto"/>
      </w:divBdr>
    </w:div>
    <w:div w:id="1658419787">
      <w:bodyDiv w:val="1"/>
      <w:marLeft w:val="0"/>
      <w:marRight w:val="0"/>
      <w:marTop w:val="0"/>
      <w:marBottom w:val="0"/>
      <w:divBdr>
        <w:top w:val="none" w:sz="0" w:space="0" w:color="auto"/>
        <w:left w:val="none" w:sz="0" w:space="0" w:color="auto"/>
        <w:bottom w:val="none" w:sz="0" w:space="0" w:color="auto"/>
        <w:right w:val="none" w:sz="0" w:space="0" w:color="auto"/>
      </w:divBdr>
    </w:div>
    <w:div w:id="1720784154">
      <w:bodyDiv w:val="1"/>
      <w:marLeft w:val="0"/>
      <w:marRight w:val="0"/>
      <w:marTop w:val="0"/>
      <w:marBottom w:val="0"/>
      <w:divBdr>
        <w:top w:val="none" w:sz="0" w:space="0" w:color="auto"/>
        <w:left w:val="none" w:sz="0" w:space="0" w:color="auto"/>
        <w:bottom w:val="none" w:sz="0" w:space="0" w:color="auto"/>
        <w:right w:val="none" w:sz="0" w:space="0" w:color="auto"/>
      </w:divBdr>
    </w:div>
    <w:div w:id="1735349578">
      <w:bodyDiv w:val="1"/>
      <w:marLeft w:val="0"/>
      <w:marRight w:val="0"/>
      <w:marTop w:val="0"/>
      <w:marBottom w:val="0"/>
      <w:divBdr>
        <w:top w:val="none" w:sz="0" w:space="0" w:color="auto"/>
        <w:left w:val="none" w:sz="0" w:space="0" w:color="auto"/>
        <w:bottom w:val="none" w:sz="0" w:space="0" w:color="auto"/>
        <w:right w:val="none" w:sz="0" w:space="0" w:color="auto"/>
      </w:divBdr>
    </w:div>
    <w:div w:id="1839422160">
      <w:bodyDiv w:val="1"/>
      <w:marLeft w:val="0"/>
      <w:marRight w:val="0"/>
      <w:marTop w:val="0"/>
      <w:marBottom w:val="0"/>
      <w:divBdr>
        <w:top w:val="none" w:sz="0" w:space="0" w:color="auto"/>
        <w:left w:val="none" w:sz="0" w:space="0" w:color="auto"/>
        <w:bottom w:val="none" w:sz="0" w:space="0" w:color="auto"/>
        <w:right w:val="none" w:sz="0" w:space="0" w:color="auto"/>
      </w:divBdr>
    </w:div>
    <w:div w:id="1873180163">
      <w:bodyDiv w:val="1"/>
      <w:marLeft w:val="0"/>
      <w:marRight w:val="0"/>
      <w:marTop w:val="0"/>
      <w:marBottom w:val="0"/>
      <w:divBdr>
        <w:top w:val="none" w:sz="0" w:space="0" w:color="auto"/>
        <w:left w:val="none" w:sz="0" w:space="0" w:color="auto"/>
        <w:bottom w:val="none" w:sz="0" w:space="0" w:color="auto"/>
        <w:right w:val="none" w:sz="0" w:space="0" w:color="auto"/>
      </w:divBdr>
    </w:div>
    <w:div w:id="1947926816">
      <w:bodyDiv w:val="1"/>
      <w:marLeft w:val="0"/>
      <w:marRight w:val="0"/>
      <w:marTop w:val="0"/>
      <w:marBottom w:val="0"/>
      <w:divBdr>
        <w:top w:val="none" w:sz="0" w:space="0" w:color="auto"/>
        <w:left w:val="none" w:sz="0" w:space="0" w:color="auto"/>
        <w:bottom w:val="none" w:sz="0" w:space="0" w:color="auto"/>
        <w:right w:val="none" w:sz="0" w:space="0" w:color="auto"/>
      </w:divBdr>
      <w:divsChild>
        <w:div w:id="1308630866">
          <w:marLeft w:val="547"/>
          <w:marRight w:val="0"/>
          <w:marTop w:val="0"/>
          <w:marBottom w:val="0"/>
          <w:divBdr>
            <w:top w:val="none" w:sz="0" w:space="0" w:color="auto"/>
            <w:left w:val="none" w:sz="0" w:space="0" w:color="auto"/>
            <w:bottom w:val="none" w:sz="0" w:space="0" w:color="auto"/>
            <w:right w:val="none" w:sz="0" w:space="0" w:color="auto"/>
          </w:divBdr>
        </w:div>
        <w:div w:id="1705204777">
          <w:marLeft w:val="547"/>
          <w:marRight w:val="0"/>
          <w:marTop w:val="0"/>
          <w:marBottom w:val="0"/>
          <w:divBdr>
            <w:top w:val="none" w:sz="0" w:space="0" w:color="auto"/>
            <w:left w:val="none" w:sz="0" w:space="0" w:color="auto"/>
            <w:bottom w:val="none" w:sz="0" w:space="0" w:color="auto"/>
            <w:right w:val="none" w:sz="0" w:space="0" w:color="auto"/>
          </w:divBdr>
        </w:div>
        <w:div w:id="932785876">
          <w:marLeft w:val="547"/>
          <w:marRight w:val="0"/>
          <w:marTop w:val="0"/>
          <w:marBottom w:val="0"/>
          <w:divBdr>
            <w:top w:val="none" w:sz="0" w:space="0" w:color="auto"/>
            <w:left w:val="none" w:sz="0" w:space="0" w:color="auto"/>
            <w:bottom w:val="none" w:sz="0" w:space="0" w:color="auto"/>
            <w:right w:val="none" w:sz="0" w:space="0" w:color="auto"/>
          </w:divBdr>
        </w:div>
        <w:div w:id="2031880974">
          <w:marLeft w:val="547"/>
          <w:marRight w:val="0"/>
          <w:marTop w:val="0"/>
          <w:marBottom w:val="0"/>
          <w:divBdr>
            <w:top w:val="none" w:sz="0" w:space="0" w:color="auto"/>
            <w:left w:val="none" w:sz="0" w:space="0" w:color="auto"/>
            <w:bottom w:val="none" w:sz="0" w:space="0" w:color="auto"/>
            <w:right w:val="none" w:sz="0" w:space="0" w:color="auto"/>
          </w:divBdr>
        </w:div>
        <w:div w:id="575356845">
          <w:marLeft w:val="547"/>
          <w:marRight w:val="0"/>
          <w:marTop w:val="0"/>
          <w:marBottom w:val="0"/>
          <w:divBdr>
            <w:top w:val="none" w:sz="0" w:space="0" w:color="auto"/>
            <w:left w:val="none" w:sz="0" w:space="0" w:color="auto"/>
            <w:bottom w:val="none" w:sz="0" w:space="0" w:color="auto"/>
            <w:right w:val="none" w:sz="0" w:space="0" w:color="auto"/>
          </w:divBdr>
        </w:div>
      </w:divsChild>
    </w:div>
    <w:div w:id="2029285957">
      <w:bodyDiv w:val="1"/>
      <w:marLeft w:val="0"/>
      <w:marRight w:val="0"/>
      <w:marTop w:val="0"/>
      <w:marBottom w:val="0"/>
      <w:divBdr>
        <w:top w:val="none" w:sz="0" w:space="0" w:color="auto"/>
        <w:left w:val="none" w:sz="0" w:space="0" w:color="auto"/>
        <w:bottom w:val="none" w:sz="0" w:space="0" w:color="auto"/>
        <w:right w:val="none" w:sz="0" w:space="0" w:color="auto"/>
      </w:divBdr>
    </w:div>
    <w:div w:id="21226478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D2617-67AA-40EE-ADAB-3686193D6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1585</Words>
  <Characters>9036</Characters>
  <Application>Microsoft Office Word</Application>
  <DocSecurity>4</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Holgate</dc:creator>
  <cp:keywords/>
  <dc:description/>
  <cp:lastModifiedBy>Kate Senior</cp:lastModifiedBy>
  <cp:revision>2</cp:revision>
  <dcterms:created xsi:type="dcterms:W3CDTF">2023-09-29T14:29:00Z</dcterms:created>
  <dcterms:modified xsi:type="dcterms:W3CDTF">2023-09-29T14:29:00Z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b780c6a-b51a-4312-bd90-9b247136976b_Enabled">
    <vt:lpwstr>true</vt:lpwstr>
  </property>
  <property fmtid="{D5CDD505-2E9C-101B-9397-08002B2CF9AE}" pid="3" name="MSIP_Label_bb780c6a-b51a-4312-bd90-9b247136976b_SetDate">
    <vt:lpwstr>2023-09-29T14:28:52Z</vt:lpwstr>
  </property>
  <property fmtid="{D5CDD505-2E9C-101B-9397-08002B2CF9AE}" pid="4" name="MSIP_Label_bb780c6a-b51a-4312-bd90-9b247136976b_Method">
    <vt:lpwstr>Privileged</vt:lpwstr>
  </property>
  <property fmtid="{D5CDD505-2E9C-101B-9397-08002B2CF9AE}" pid="5" name="MSIP_Label_bb780c6a-b51a-4312-bd90-9b247136976b_Name">
    <vt:lpwstr>FOR PUBLIC USE - NO PROTECTIVE MARKING</vt:lpwstr>
  </property>
  <property fmtid="{D5CDD505-2E9C-101B-9397-08002B2CF9AE}" pid="6" name="MSIP_Label_bb780c6a-b51a-4312-bd90-9b247136976b_SiteId">
    <vt:lpwstr>ad3d9c73-9830-44a1-b487-e1055441c70e</vt:lpwstr>
  </property>
  <property fmtid="{D5CDD505-2E9C-101B-9397-08002B2CF9AE}" pid="7" name="MSIP_Label_bb780c6a-b51a-4312-bd90-9b247136976b_ActionId">
    <vt:lpwstr>6e2e1039-8523-441f-864f-4a86313435a8</vt:lpwstr>
  </property>
  <property fmtid="{D5CDD505-2E9C-101B-9397-08002B2CF9AE}" pid="8" name="MSIP_Label_bb780c6a-b51a-4312-bd90-9b247136976b_ContentBits">
    <vt:lpwstr>0</vt:lpwstr>
  </property>
</Properties>
</file>