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CDAC4E" w14:textId="77777777" w:rsidR="00EF6EDA" w:rsidRDefault="00EF6EDA">
      <w:bookmarkStart w:id="0" w:name="_GoBack"/>
      <w:bookmarkEnd w:id="0"/>
    </w:p>
    <w:p w14:paraId="545EA8B0" w14:textId="77777777" w:rsidR="003F52DF" w:rsidRDefault="003F52DF" w:rsidP="003F52DF">
      <w:pPr>
        <w:rPr>
          <w:b/>
          <w:bCs/>
          <w:sz w:val="36"/>
          <w:szCs w:val="36"/>
        </w:rPr>
      </w:pPr>
    </w:p>
    <w:p w14:paraId="4E7A521C" w14:textId="1B501002" w:rsidR="003F52DF" w:rsidRPr="00A34C62" w:rsidRDefault="001B497E" w:rsidP="003F52DF">
      <w:pPr>
        <w:rPr>
          <w:b/>
          <w:bCs/>
          <w:sz w:val="36"/>
          <w:szCs w:val="36"/>
        </w:rPr>
      </w:pPr>
      <w:r>
        <w:rPr>
          <w:b/>
          <w:bCs/>
          <w:sz w:val="36"/>
          <w:szCs w:val="36"/>
        </w:rPr>
        <w:t>We need you to help shape t</w:t>
      </w:r>
      <w:r w:rsidR="00961A41">
        <w:rPr>
          <w:b/>
          <w:bCs/>
          <w:sz w:val="36"/>
          <w:szCs w:val="36"/>
        </w:rPr>
        <w:t>he future of our local hospitals</w:t>
      </w:r>
      <w:r w:rsidR="00F23786">
        <w:rPr>
          <w:b/>
          <w:bCs/>
          <w:sz w:val="36"/>
          <w:szCs w:val="36"/>
        </w:rPr>
        <w:t xml:space="preserve"> as a patient representative</w:t>
      </w:r>
    </w:p>
    <w:p w14:paraId="7A513384" w14:textId="5B23BA43" w:rsidR="001B497E" w:rsidRPr="00457EFB" w:rsidRDefault="001B497E" w:rsidP="001B497E">
      <w:pPr>
        <w:spacing w:line="360" w:lineRule="auto"/>
        <w:rPr>
          <w:bCs/>
          <w:sz w:val="22"/>
          <w:szCs w:val="22"/>
        </w:rPr>
      </w:pPr>
      <w:r w:rsidRPr="00457EFB">
        <w:rPr>
          <w:bCs/>
          <w:sz w:val="22"/>
          <w:szCs w:val="22"/>
        </w:rPr>
        <w:t>We have a once-in-a-generation opportunity to plan brand new hospital facilities for local people in Lancashire and South Cumbria and this is a chance for you to have your voice heard. </w:t>
      </w:r>
      <w:r w:rsidR="00961A41" w:rsidRPr="00457EFB">
        <w:rPr>
          <w:bCs/>
          <w:sz w:val="22"/>
          <w:szCs w:val="22"/>
        </w:rPr>
        <w:t xml:space="preserve">Lancashire and South Cumbria New Hospitals Programme is encouraging </w:t>
      </w:r>
      <w:r w:rsidR="00F23786" w:rsidRPr="00457EFB">
        <w:rPr>
          <w:bCs/>
          <w:sz w:val="22"/>
          <w:szCs w:val="22"/>
        </w:rPr>
        <w:t>local people</w:t>
      </w:r>
      <w:r w:rsidR="00961A41" w:rsidRPr="00457EFB">
        <w:rPr>
          <w:bCs/>
          <w:sz w:val="22"/>
          <w:szCs w:val="22"/>
        </w:rPr>
        <w:t xml:space="preserve"> to get involved by joining programme meetings to sh</w:t>
      </w:r>
      <w:r w:rsidR="00F23786" w:rsidRPr="00457EFB">
        <w:rPr>
          <w:bCs/>
          <w:sz w:val="22"/>
          <w:szCs w:val="22"/>
        </w:rPr>
        <w:t>are their hopes, thoughts and ideas as patient representatives.</w:t>
      </w:r>
    </w:p>
    <w:p w14:paraId="052F82C1" w14:textId="10419A33" w:rsidR="001B497E" w:rsidRPr="00457EFB" w:rsidRDefault="001B497E" w:rsidP="001B497E">
      <w:pPr>
        <w:spacing w:line="360" w:lineRule="auto"/>
        <w:rPr>
          <w:bCs/>
          <w:sz w:val="22"/>
          <w:szCs w:val="22"/>
        </w:rPr>
      </w:pPr>
      <w:r w:rsidRPr="00457EFB">
        <w:rPr>
          <w:bCs/>
          <w:sz w:val="22"/>
          <w:szCs w:val="22"/>
        </w:rPr>
        <w:t xml:space="preserve">Part of the government’s pledge to build 40 new hospitals by 2030, Lancashire and South Cumbria New Hospitals Programme </w:t>
      </w:r>
      <w:r w:rsidR="00961A41" w:rsidRPr="00457EFB">
        <w:rPr>
          <w:bCs/>
          <w:sz w:val="22"/>
          <w:szCs w:val="22"/>
        </w:rPr>
        <w:t>aims to</w:t>
      </w:r>
      <w:r w:rsidRPr="00457EFB">
        <w:rPr>
          <w:bCs/>
          <w:sz w:val="22"/>
          <w:szCs w:val="22"/>
        </w:rPr>
        <w:t xml:space="preserve"> develop new, cutting-edge hospital facilities that offer the absolute best in modern healthcare. The programme is led by the Lancashire and South Cumbria Health and Care Partnership, Lancashire Teaching Hospitals NHS Foundation Trust and University Hospitals of Morecambe Bay NHS Foundation Trust, who are working with other health organisations including Blackpool Teaching Hospitals NHS Foundation Trust, East Lancashire Hospitals NHS Trust, Lancashire and South Cumbria NHS Foundation Trust, North West Ambulance Service NHS Trust, Clinical Commissioning Groups, GPs and primary care representatives.</w:t>
      </w:r>
    </w:p>
    <w:p w14:paraId="59AC8A63" w14:textId="15564292" w:rsidR="001B497E" w:rsidRPr="00457EFB" w:rsidRDefault="001B497E" w:rsidP="001B497E">
      <w:pPr>
        <w:spacing w:line="360" w:lineRule="auto"/>
        <w:rPr>
          <w:bCs/>
          <w:sz w:val="22"/>
          <w:szCs w:val="22"/>
        </w:rPr>
      </w:pPr>
      <w:r w:rsidRPr="00457EFB">
        <w:rPr>
          <w:bCs/>
          <w:sz w:val="22"/>
          <w:szCs w:val="22"/>
        </w:rPr>
        <w:t>The New Hospitals</w:t>
      </w:r>
      <w:r w:rsidR="00961A41" w:rsidRPr="00457EFB">
        <w:rPr>
          <w:bCs/>
          <w:sz w:val="22"/>
          <w:szCs w:val="22"/>
        </w:rPr>
        <w:t xml:space="preserve"> Programme’s objectives are to:</w:t>
      </w:r>
    </w:p>
    <w:p w14:paraId="729EF39A" w14:textId="206DA417" w:rsidR="001B497E" w:rsidRPr="00457EFB" w:rsidRDefault="001B497E" w:rsidP="001B497E">
      <w:pPr>
        <w:pStyle w:val="ListParagraph"/>
        <w:numPr>
          <w:ilvl w:val="0"/>
          <w:numId w:val="21"/>
        </w:numPr>
        <w:spacing w:line="360" w:lineRule="auto"/>
        <w:rPr>
          <w:rFonts w:ascii="Arial" w:hAnsi="Arial" w:cs="Arial"/>
          <w:bCs/>
          <w:sz w:val="22"/>
          <w:szCs w:val="22"/>
        </w:rPr>
      </w:pPr>
      <w:r w:rsidRPr="00457EFB">
        <w:rPr>
          <w:rFonts w:ascii="Arial" w:hAnsi="Arial" w:cs="Arial"/>
          <w:bCs/>
          <w:sz w:val="22"/>
          <w:szCs w:val="22"/>
        </w:rPr>
        <w:t>Provide patients with high-quality, next generation acute hospital facilities that will improve health outcomes across our population</w:t>
      </w:r>
    </w:p>
    <w:p w14:paraId="293CD508" w14:textId="2573EF1E" w:rsidR="001B497E" w:rsidRPr="00457EFB" w:rsidRDefault="001B497E" w:rsidP="001B497E">
      <w:pPr>
        <w:pStyle w:val="ListParagraph"/>
        <w:numPr>
          <w:ilvl w:val="0"/>
          <w:numId w:val="21"/>
        </w:numPr>
        <w:spacing w:line="360" w:lineRule="auto"/>
        <w:rPr>
          <w:rFonts w:ascii="Arial" w:hAnsi="Arial" w:cs="Arial"/>
          <w:bCs/>
          <w:sz w:val="22"/>
          <w:szCs w:val="22"/>
        </w:rPr>
      </w:pPr>
      <w:r w:rsidRPr="00457EFB">
        <w:rPr>
          <w:rFonts w:ascii="Arial" w:hAnsi="Arial" w:cs="Arial"/>
          <w:bCs/>
          <w:sz w:val="22"/>
          <w:szCs w:val="22"/>
        </w:rPr>
        <w:t>Improve service delivery and provide access to cutting edge hospital technologies and deliver the best possible quality of care</w:t>
      </w:r>
    </w:p>
    <w:p w14:paraId="6BA921EB" w14:textId="052DD710" w:rsidR="001B497E" w:rsidRPr="00457EFB" w:rsidRDefault="001B497E" w:rsidP="001B497E">
      <w:pPr>
        <w:pStyle w:val="ListParagraph"/>
        <w:numPr>
          <w:ilvl w:val="0"/>
          <w:numId w:val="21"/>
        </w:numPr>
        <w:spacing w:line="360" w:lineRule="auto"/>
        <w:rPr>
          <w:rFonts w:ascii="Arial" w:hAnsi="Arial" w:cs="Arial"/>
          <w:bCs/>
          <w:sz w:val="22"/>
          <w:szCs w:val="22"/>
        </w:rPr>
      </w:pPr>
      <w:r w:rsidRPr="00457EFB">
        <w:rPr>
          <w:rFonts w:ascii="Arial" w:hAnsi="Arial" w:cs="Arial"/>
          <w:bCs/>
          <w:sz w:val="22"/>
          <w:szCs w:val="22"/>
        </w:rPr>
        <w:t>Design new hospital buildings and facilities that can meet demand and are flexible and sustainable</w:t>
      </w:r>
    </w:p>
    <w:p w14:paraId="003092A1" w14:textId="7FD782FB" w:rsidR="001B497E" w:rsidRPr="00457EFB" w:rsidRDefault="001B497E" w:rsidP="001B497E">
      <w:pPr>
        <w:pStyle w:val="ListParagraph"/>
        <w:numPr>
          <w:ilvl w:val="0"/>
          <w:numId w:val="21"/>
        </w:numPr>
        <w:spacing w:line="360" w:lineRule="auto"/>
        <w:rPr>
          <w:rFonts w:ascii="Arial" w:hAnsi="Arial" w:cs="Arial"/>
          <w:bCs/>
          <w:sz w:val="22"/>
          <w:szCs w:val="22"/>
        </w:rPr>
      </w:pPr>
      <w:r w:rsidRPr="00457EFB">
        <w:rPr>
          <w:rFonts w:ascii="Arial" w:hAnsi="Arial" w:cs="Arial"/>
          <w:bCs/>
          <w:sz w:val="22"/>
          <w:szCs w:val="22"/>
        </w:rPr>
        <w:t>Increase resource capacity and effectiveness, working collaboratively to increase integration in service delivery</w:t>
      </w:r>
    </w:p>
    <w:p w14:paraId="76DD3435" w14:textId="2CD344EA" w:rsidR="00961A41" w:rsidRPr="00457EFB" w:rsidRDefault="00961A41" w:rsidP="001B497E">
      <w:pPr>
        <w:pStyle w:val="ListParagraph"/>
        <w:numPr>
          <w:ilvl w:val="0"/>
          <w:numId w:val="21"/>
        </w:numPr>
        <w:spacing w:line="360" w:lineRule="auto"/>
        <w:rPr>
          <w:rFonts w:ascii="Arial" w:hAnsi="Arial" w:cs="Arial"/>
          <w:bCs/>
          <w:sz w:val="22"/>
          <w:szCs w:val="22"/>
        </w:rPr>
      </w:pPr>
      <w:r w:rsidRPr="00457EFB">
        <w:rPr>
          <w:rFonts w:ascii="Arial" w:hAnsi="Arial" w:cs="Arial"/>
          <w:bCs/>
          <w:sz w:val="22"/>
          <w:szCs w:val="22"/>
        </w:rPr>
        <w:t>Reduce health inequalities and be ready to meet the health needs of the people of Lancashire and South Cumbria – both now and in the future</w:t>
      </w:r>
    </w:p>
    <w:p w14:paraId="40079A34" w14:textId="6E31E874" w:rsidR="00961A41" w:rsidRPr="00457EFB" w:rsidRDefault="00961A41" w:rsidP="001B497E">
      <w:pPr>
        <w:pStyle w:val="ListParagraph"/>
        <w:numPr>
          <w:ilvl w:val="0"/>
          <w:numId w:val="21"/>
        </w:numPr>
        <w:spacing w:line="360" w:lineRule="auto"/>
        <w:rPr>
          <w:rFonts w:ascii="Arial" w:hAnsi="Arial" w:cs="Arial"/>
          <w:bCs/>
          <w:sz w:val="22"/>
          <w:szCs w:val="22"/>
        </w:rPr>
      </w:pPr>
      <w:r w:rsidRPr="00457EFB">
        <w:rPr>
          <w:rFonts w:ascii="Arial" w:hAnsi="Arial" w:cs="Arial"/>
          <w:bCs/>
          <w:sz w:val="22"/>
          <w:szCs w:val="22"/>
        </w:rPr>
        <w:t>To have a positive impact on our local area, bringing jobs, skills and contracts to Lancashire and South Cumbria’s businesses and residents.</w:t>
      </w:r>
    </w:p>
    <w:p w14:paraId="7F60F11C" w14:textId="77777777" w:rsidR="001B497E" w:rsidRPr="00457EFB" w:rsidRDefault="001B497E" w:rsidP="001B497E">
      <w:pPr>
        <w:spacing w:line="360" w:lineRule="auto"/>
        <w:rPr>
          <w:bCs/>
          <w:sz w:val="22"/>
          <w:szCs w:val="22"/>
        </w:rPr>
      </w:pPr>
    </w:p>
    <w:p w14:paraId="370D7BCF" w14:textId="12BB52CC" w:rsidR="001B497E" w:rsidRPr="00457EFB" w:rsidRDefault="00961A41" w:rsidP="001B497E">
      <w:pPr>
        <w:spacing w:line="360" w:lineRule="auto"/>
        <w:rPr>
          <w:b/>
          <w:bCs/>
          <w:sz w:val="22"/>
          <w:szCs w:val="22"/>
        </w:rPr>
      </w:pPr>
      <w:r w:rsidRPr="00457EFB">
        <w:rPr>
          <w:b/>
          <w:bCs/>
          <w:sz w:val="22"/>
          <w:szCs w:val="22"/>
        </w:rPr>
        <w:lastRenderedPageBreak/>
        <w:t>Get involved as a patient representative</w:t>
      </w:r>
    </w:p>
    <w:p w14:paraId="6E308A8C" w14:textId="6393FCD1" w:rsidR="00457EFB" w:rsidRPr="00457EFB" w:rsidRDefault="001B497E" w:rsidP="008D29AA">
      <w:pPr>
        <w:spacing w:line="360" w:lineRule="auto"/>
        <w:rPr>
          <w:bCs/>
          <w:sz w:val="22"/>
          <w:szCs w:val="22"/>
        </w:rPr>
      </w:pPr>
      <w:r w:rsidRPr="00457EFB">
        <w:rPr>
          <w:bCs/>
          <w:sz w:val="22"/>
          <w:szCs w:val="22"/>
        </w:rPr>
        <w:t xml:space="preserve">The Lancashire and South Cumbria </w:t>
      </w:r>
      <w:r w:rsidR="00961A41" w:rsidRPr="00457EFB">
        <w:rPr>
          <w:bCs/>
          <w:sz w:val="22"/>
          <w:szCs w:val="22"/>
        </w:rPr>
        <w:t xml:space="preserve">New Hospitals Programme team </w:t>
      </w:r>
      <w:r w:rsidRPr="00457EFB">
        <w:rPr>
          <w:bCs/>
          <w:sz w:val="22"/>
          <w:szCs w:val="22"/>
        </w:rPr>
        <w:t>are particularly interested in inviting individuals</w:t>
      </w:r>
      <w:r w:rsidR="001D7186" w:rsidRPr="00457EFB">
        <w:rPr>
          <w:bCs/>
          <w:sz w:val="22"/>
          <w:szCs w:val="22"/>
        </w:rPr>
        <w:t xml:space="preserve">, family members or </w:t>
      </w:r>
      <w:r w:rsidR="00E46659" w:rsidRPr="00457EFB">
        <w:rPr>
          <w:bCs/>
          <w:sz w:val="22"/>
          <w:szCs w:val="22"/>
        </w:rPr>
        <w:t>carers who</w:t>
      </w:r>
      <w:r w:rsidRPr="00457EFB">
        <w:rPr>
          <w:bCs/>
          <w:sz w:val="22"/>
          <w:szCs w:val="22"/>
        </w:rPr>
        <w:t xml:space="preserve"> would </w:t>
      </w:r>
      <w:r w:rsidR="005A4BA3" w:rsidRPr="00457EFB">
        <w:rPr>
          <w:bCs/>
          <w:sz w:val="22"/>
          <w:szCs w:val="22"/>
        </w:rPr>
        <w:t xml:space="preserve">have recent experience of being in our local hospitals </w:t>
      </w:r>
      <w:r w:rsidR="00E46659" w:rsidRPr="00457EFB">
        <w:rPr>
          <w:bCs/>
          <w:sz w:val="22"/>
          <w:szCs w:val="22"/>
        </w:rPr>
        <w:t>b</w:t>
      </w:r>
      <w:r w:rsidRPr="00457EFB">
        <w:rPr>
          <w:bCs/>
          <w:sz w:val="22"/>
          <w:szCs w:val="22"/>
        </w:rPr>
        <w:t>y joining current programme</w:t>
      </w:r>
      <w:r w:rsidR="00E46659" w:rsidRPr="00457EFB">
        <w:rPr>
          <w:bCs/>
          <w:sz w:val="22"/>
          <w:szCs w:val="22"/>
        </w:rPr>
        <w:t xml:space="preserve">. The </w:t>
      </w:r>
      <w:r w:rsidR="00457EFB" w:rsidRPr="00457EFB">
        <w:rPr>
          <w:bCs/>
          <w:sz w:val="22"/>
          <w:szCs w:val="22"/>
        </w:rPr>
        <w:t xml:space="preserve">programme. </w:t>
      </w:r>
      <w:r w:rsidR="008D29AA" w:rsidRPr="00457EFB">
        <w:rPr>
          <w:bCs/>
          <w:sz w:val="22"/>
          <w:szCs w:val="22"/>
        </w:rPr>
        <w:t>has a number</w:t>
      </w:r>
      <w:r w:rsidR="00457EFB" w:rsidRPr="00457EFB">
        <w:rPr>
          <w:bCs/>
          <w:sz w:val="22"/>
          <w:szCs w:val="22"/>
        </w:rPr>
        <w:t xml:space="preserve"> of areas of focus (work </w:t>
      </w:r>
      <w:proofErr w:type="gramStart"/>
      <w:r w:rsidR="00457EFB" w:rsidRPr="00457EFB">
        <w:rPr>
          <w:bCs/>
          <w:sz w:val="22"/>
          <w:szCs w:val="22"/>
        </w:rPr>
        <w:t>streams)  including</w:t>
      </w:r>
      <w:proofErr w:type="gramEnd"/>
    </w:p>
    <w:p w14:paraId="765A9B6D" w14:textId="6007DE23" w:rsidR="00457EFB" w:rsidRPr="00457EFB" w:rsidRDefault="00457EFB" w:rsidP="00457EFB">
      <w:pPr>
        <w:pStyle w:val="ListParagraph"/>
        <w:numPr>
          <w:ilvl w:val="0"/>
          <w:numId w:val="22"/>
        </w:numPr>
        <w:spacing w:line="360" w:lineRule="auto"/>
        <w:rPr>
          <w:rFonts w:ascii="Arial" w:hAnsi="Arial" w:cs="Arial"/>
          <w:bCs/>
          <w:sz w:val="22"/>
          <w:szCs w:val="22"/>
        </w:rPr>
      </w:pPr>
      <w:r w:rsidRPr="00457EFB">
        <w:rPr>
          <w:rFonts w:ascii="Arial" w:hAnsi="Arial" w:cs="Arial"/>
          <w:bCs/>
          <w:sz w:val="22"/>
          <w:szCs w:val="22"/>
        </w:rPr>
        <w:t>Urgent and Emergency care</w:t>
      </w:r>
    </w:p>
    <w:p w14:paraId="7112D3CD" w14:textId="5AD538C2" w:rsidR="00457EFB" w:rsidRPr="00457EFB" w:rsidRDefault="00457EFB" w:rsidP="00457EFB">
      <w:pPr>
        <w:pStyle w:val="ListParagraph"/>
        <w:numPr>
          <w:ilvl w:val="0"/>
          <w:numId w:val="22"/>
        </w:numPr>
        <w:spacing w:line="360" w:lineRule="auto"/>
        <w:rPr>
          <w:rFonts w:ascii="Arial" w:hAnsi="Arial" w:cs="Arial"/>
          <w:bCs/>
          <w:sz w:val="22"/>
          <w:szCs w:val="22"/>
        </w:rPr>
      </w:pPr>
      <w:r w:rsidRPr="00457EFB">
        <w:rPr>
          <w:rFonts w:ascii="Arial" w:hAnsi="Arial" w:cs="Arial"/>
          <w:bCs/>
          <w:sz w:val="22"/>
          <w:szCs w:val="22"/>
        </w:rPr>
        <w:t>Women and Children</w:t>
      </w:r>
    </w:p>
    <w:p w14:paraId="31DA23AF" w14:textId="2414895B" w:rsidR="00457EFB" w:rsidRPr="00457EFB" w:rsidRDefault="00457EFB" w:rsidP="00457EFB">
      <w:pPr>
        <w:pStyle w:val="ListParagraph"/>
        <w:numPr>
          <w:ilvl w:val="0"/>
          <w:numId w:val="22"/>
        </w:numPr>
        <w:spacing w:line="360" w:lineRule="auto"/>
        <w:rPr>
          <w:rFonts w:ascii="Arial" w:hAnsi="Arial" w:cs="Arial"/>
          <w:bCs/>
          <w:sz w:val="22"/>
          <w:szCs w:val="22"/>
        </w:rPr>
      </w:pPr>
      <w:r w:rsidRPr="00457EFB">
        <w:rPr>
          <w:rFonts w:ascii="Arial" w:hAnsi="Arial" w:cs="Arial"/>
          <w:bCs/>
          <w:sz w:val="22"/>
          <w:szCs w:val="22"/>
        </w:rPr>
        <w:t>Planned / Elective Care</w:t>
      </w:r>
    </w:p>
    <w:p w14:paraId="6C58B799" w14:textId="42E62C78" w:rsidR="00457EFB" w:rsidRPr="00457EFB" w:rsidRDefault="00457EFB" w:rsidP="00457EFB">
      <w:pPr>
        <w:pStyle w:val="ListParagraph"/>
        <w:numPr>
          <w:ilvl w:val="0"/>
          <w:numId w:val="22"/>
        </w:numPr>
        <w:spacing w:line="360" w:lineRule="auto"/>
        <w:rPr>
          <w:rFonts w:ascii="Arial" w:hAnsi="Arial" w:cs="Arial"/>
          <w:bCs/>
          <w:sz w:val="22"/>
          <w:szCs w:val="22"/>
        </w:rPr>
      </w:pPr>
      <w:r w:rsidRPr="00457EFB">
        <w:rPr>
          <w:rFonts w:ascii="Arial" w:hAnsi="Arial" w:cs="Arial"/>
          <w:bCs/>
          <w:sz w:val="22"/>
          <w:szCs w:val="22"/>
        </w:rPr>
        <w:t xml:space="preserve">Specialist Services </w:t>
      </w:r>
      <w:proofErr w:type="spellStart"/>
      <w:r w:rsidRPr="00457EFB">
        <w:rPr>
          <w:rFonts w:ascii="Arial" w:hAnsi="Arial" w:cs="Arial"/>
          <w:bCs/>
          <w:sz w:val="22"/>
          <w:szCs w:val="22"/>
        </w:rPr>
        <w:t>eg</w:t>
      </w:r>
      <w:proofErr w:type="spellEnd"/>
      <w:r w:rsidRPr="00457EFB">
        <w:rPr>
          <w:rFonts w:ascii="Arial" w:hAnsi="Arial" w:cs="Arial"/>
          <w:bCs/>
          <w:sz w:val="22"/>
          <w:szCs w:val="22"/>
        </w:rPr>
        <w:t xml:space="preserve"> neurology, renal, cancer services</w:t>
      </w:r>
    </w:p>
    <w:p w14:paraId="4E27809E" w14:textId="703B3BEB" w:rsidR="00457EFB" w:rsidRPr="00457EFB" w:rsidRDefault="00457EFB" w:rsidP="00457EFB">
      <w:pPr>
        <w:pStyle w:val="ListParagraph"/>
        <w:numPr>
          <w:ilvl w:val="0"/>
          <w:numId w:val="22"/>
        </w:numPr>
        <w:spacing w:line="360" w:lineRule="auto"/>
        <w:rPr>
          <w:rFonts w:ascii="Arial" w:hAnsi="Arial" w:cs="Arial"/>
          <w:bCs/>
          <w:sz w:val="22"/>
          <w:szCs w:val="22"/>
        </w:rPr>
      </w:pPr>
      <w:r w:rsidRPr="00457EFB">
        <w:rPr>
          <w:rFonts w:ascii="Arial" w:hAnsi="Arial" w:cs="Arial"/>
          <w:bCs/>
          <w:sz w:val="22"/>
          <w:szCs w:val="22"/>
        </w:rPr>
        <w:t xml:space="preserve">Community including diagnostics, therapies and mental </w:t>
      </w:r>
      <w:r w:rsidR="00454F08" w:rsidRPr="00457EFB">
        <w:rPr>
          <w:rFonts w:ascii="Arial" w:hAnsi="Arial" w:cs="Arial"/>
          <w:bCs/>
          <w:sz w:val="22"/>
          <w:szCs w:val="22"/>
        </w:rPr>
        <w:t>health</w:t>
      </w:r>
    </w:p>
    <w:p w14:paraId="424C9230" w14:textId="41394888" w:rsidR="00457EFB" w:rsidRPr="00457EFB" w:rsidRDefault="00457EFB" w:rsidP="00457EFB">
      <w:pPr>
        <w:spacing w:line="360" w:lineRule="auto"/>
        <w:ind w:left="60"/>
        <w:rPr>
          <w:bCs/>
          <w:sz w:val="22"/>
          <w:szCs w:val="22"/>
        </w:rPr>
      </w:pPr>
      <w:proofErr w:type="gramStart"/>
      <w:r w:rsidRPr="00457EFB">
        <w:rPr>
          <w:bCs/>
          <w:sz w:val="22"/>
          <w:szCs w:val="22"/>
        </w:rPr>
        <w:t>Our</w:t>
      </w:r>
      <w:proofErr w:type="gramEnd"/>
      <w:r w:rsidRPr="00457EFB">
        <w:rPr>
          <w:bCs/>
          <w:sz w:val="22"/>
          <w:szCs w:val="22"/>
        </w:rPr>
        <w:t xml:space="preserve"> ask is for you to join the meetings (currently virtually) for approximately one hour per week and feedback to the current groups that you are a member of.</w:t>
      </w:r>
    </w:p>
    <w:p w14:paraId="0AD27141" w14:textId="10A36FB8" w:rsidR="001B497E" w:rsidRPr="00457EFB" w:rsidRDefault="008D29AA" w:rsidP="00457EFB">
      <w:pPr>
        <w:spacing w:line="360" w:lineRule="auto"/>
        <w:ind w:left="60"/>
        <w:rPr>
          <w:bCs/>
          <w:sz w:val="22"/>
          <w:szCs w:val="22"/>
        </w:rPr>
      </w:pPr>
      <w:r w:rsidRPr="00457EFB">
        <w:rPr>
          <w:bCs/>
          <w:sz w:val="22"/>
          <w:szCs w:val="22"/>
        </w:rPr>
        <w:t xml:space="preserve">The </w:t>
      </w:r>
      <w:r w:rsidR="00457EFB" w:rsidRPr="00457EFB">
        <w:rPr>
          <w:bCs/>
          <w:sz w:val="22"/>
          <w:szCs w:val="22"/>
        </w:rPr>
        <w:t xml:space="preserve">groups </w:t>
      </w:r>
      <w:r w:rsidRPr="00457EFB">
        <w:rPr>
          <w:bCs/>
          <w:sz w:val="22"/>
          <w:szCs w:val="22"/>
        </w:rPr>
        <w:t xml:space="preserve">will look at new ways of working to link hospital and community services and to deliver more care closer to people’s homes. </w:t>
      </w:r>
      <w:r w:rsidR="00457EFB" w:rsidRPr="00457EFB">
        <w:rPr>
          <w:bCs/>
          <w:sz w:val="22"/>
          <w:szCs w:val="22"/>
        </w:rPr>
        <w:t>The potential to</w:t>
      </w:r>
      <w:r w:rsidRPr="00457EFB">
        <w:rPr>
          <w:bCs/>
          <w:sz w:val="22"/>
          <w:szCs w:val="22"/>
        </w:rPr>
        <w:t xml:space="preserve"> use digital solutions and technology to create a </w:t>
      </w:r>
      <w:r w:rsidR="00457EFB" w:rsidRPr="00457EFB">
        <w:rPr>
          <w:bCs/>
          <w:sz w:val="22"/>
          <w:szCs w:val="22"/>
        </w:rPr>
        <w:t xml:space="preserve">more </w:t>
      </w:r>
      <w:r w:rsidRPr="00457EFB">
        <w:rPr>
          <w:bCs/>
          <w:sz w:val="22"/>
          <w:szCs w:val="22"/>
        </w:rPr>
        <w:t xml:space="preserve">coordinated system and </w:t>
      </w:r>
      <w:r w:rsidR="00457EFB" w:rsidRPr="00457EFB">
        <w:rPr>
          <w:bCs/>
          <w:sz w:val="22"/>
          <w:szCs w:val="22"/>
        </w:rPr>
        <w:t xml:space="preserve">potentially </w:t>
      </w:r>
      <w:r w:rsidRPr="00457EFB">
        <w:rPr>
          <w:bCs/>
          <w:sz w:val="22"/>
          <w:szCs w:val="22"/>
        </w:rPr>
        <w:t>transform outpatient appointments. Where people do need to visit hospitals, the aim will be to do more in fewer appointments and wherever possible day-case treatment will</w:t>
      </w:r>
      <w:r w:rsidR="001B497E" w:rsidRPr="00457EFB">
        <w:rPr>
          <w:bCs/>
          <w:sz w:val="22"/>
          <w:szCs w:val="22"/>
        </w:rPr>
        <w:t xml:space="preserve"> </w:t>
      </w:r>
      <w:r w:rsidR="00457EFB" w:rsidRPr="00457EFB">
        <w:rPr>
          <w:bCs/>
          <w:sz w:val="22"/>
          <w:szCs w:val="22"/>
        </w:rPr>
        <w:t>be the norm.</w:t>
      </w:r>
    </w:p>
    <w:p w14:paraId="464F9474" w14:textId="06449518" w:rsidR="001B497E" w:rsidRPr="00457EFB" w:rsidRDefault="001B497E" w:rsidP="001B497E">
      <w:pPr>
        <w:spacing w:line="360" w:lineRule="auto"/>
        <w:rPr>
          <w:bCs/>
          <w:sz w:val="22"/>
          <w:szCs w:val="22"/>
        </w:rPr>
      </w:pPr>
      <w:r w:rsidRPr="00457EFB">
        <w:rPr>
          <w:bCs/>
          <w:sz w:val="22"/>
          <w:szCs w:val="22"/>
        </w:rPr>
        <w:t xml:space="preserve">All participants will be </w:t>
      </w:r>
      <w:r w:rsidR="00961A41" w:rsidRPr="00457EFB">
        <w:rPr>
          <w:bCs/>
          <w:sz w:val="22"/>
          <w:szCs w:val="22"/>
        </w:rPr>
        <w:t>offered</w:t>
      </w:r>
      <w:r w:rsidRPr="00457EFB">
        <w:rPr>
          <w:bCs/>
          <w:sz w:val="22"/>
          <w:szCs w:val="22"/>
        </w:rPr>
        <w:t xml:space="preserve"> a £</w:t>
      </w:r>
      <w:r w:rsidR="00457EFB" w:rsidRPr="00457EFB">
        <w:rPr>
          <w:bCs/>
          <w:sz w:val="22"/>
          <w:szCs w:val="22"/>
        </w:rPr>
        <w:t xml:space="preserve">50 high street </w:t>
      </w:r>
      <w:r w:rsidRPr="00457EFB">
        <w:rPr>
          <w:bCs/>
          <w:sz w:val="22"/>
          <w:szCs w:val="22"/>
        </w:rPr>
        <w:t xml:space="preserve">voucher </w:t>
      </w:r>
      <w:r w:rsidR="00457EFB" w:rsidRPr="00457EFB">
        <w:rPr>
          <w:bCs/>
          <w:sz w:val="22"/>
          <w:szCs w:val="22"/>
        </w:rPr>
        <w:t xml:space="preserve">per month pro rata </w:t>
      </w:r>
      <w:r w:rsidRPr="00457EFB">
        <w:rPr>
          <w:bCs/>
          <w:sz w:val="22"/>
          <w:szCs w:val="22"/>
        </w:rPr>
        <w:t xml:space="preserve">for taking part and contributing their time. </w:t>
      </w:r>
    </w:p>
    <w:p w14:paraId="69AE9E82" w14:textId="5221BA23" w:rsidR="001B497E" w:rsidRPr="00457EFB" w:rsidRDefault="001B497E" w:rsidP="001B497E">
      <w:pPr>
        <w:spacing w:line="360" w:lineRule="auto"/>
        <w:rPr>
          <w:bCs/>
          <w:sz w:val="22"/>
          <w:szCs w:val="22"/>
        </w:rPr>
      </w:pPr>
      <w:r w:rsidRPr="00457EFB">
        <w:rPr>
          <w:bCs/>
          <w:sz w:val="22"/>
          <w:szCs w:val="22"/>
        </w:rPr>
        <w:t>If you</w:t>
      </w:r>
      <w:r w:rsidR="00457EFB" w:rsidRPr="00457EFB">
        <w:rPr>
          <w:bCs/>
          <w:sz w:val="22"/>
          <w:szCs w:val="22"/>
        </w:rPr>
        <w:t xml:space="preserve"> would like to express an </w:t>
      </w:r>
      <w:r w:rsidRPr="00457EFB">
        <w:rPr>
          <w:bCs/>
          <w:sz w:val="22"/>
          <w:szCs w:val="22"/>
        </w:rPr>
        <w:t xml:space="preserve">interest in joining one of our </w:t>
      </w:r>
      <w:r w:rsidR="00457EFB" w:rsidRPr="00457EFB">
        <w:rPr>
          <w:bCs/>
          <w:sz w:val="22"/>
          <w:szCs w:val="22"/>
        </w:rPr>
        <w:t xml:space="preserve">groups within the programme </w:t>
      </w:r>
      <w:r w:rsidRPr="00457EFB">
        <w:rPr>
          <w:bCs/>
          <w:sz w:val="22"/>
          <w:szCs w:val="22"/>
        </w:rPr>
        <w:t xml:space="preserve">or would like an opportunity to discuss this further, please contact </w:t>
      </w:r>
      <w:r w:rsidR="00CB0366">
        <w:rPr>
          <w:bCs/>
          <w:sz w:val="22"/>
          <w:szCs w:val="22"/>
        </w:rPr>
        <w:t>either</w:t>
      </w:r>
      <w:r w:rsidR="00A71B9B">
        <w:rPr>
          <w:bCs/>
          <w:sz w:val="22"/>
          <w:szCs w:val="22"/>
        </w:rPr>
        <w:t xml:space="preserve"> Gemma Batchelor </w:t>
      </w:r>
      <w:r w:rsidRPr="00457EFB">
        <w:rPr>
          <w:bCs/>
          <w:sz w:val="22"/>
          <w:szCs w:val="22"/>
        </w:rPr>
        <w:t xml:space="preserve">, </w:t>
      </w:r>
      <w:r w:rsidR="00A71B9B">
        <w:rPr>
          <w:bCs/>
          <w:sz w:val="22"/>
          <w:szCs w:val="22"/>
        </w:rPr>
        <w:t>Clinical Work Stream Project Manager</w:t>
      </w:r>
      <w:r w:rsidRPr="00457EFB">
        <w:rPr>
          <w:bCs/>
          <w:sz w:val="22"/>
          <w:szCs w:val="22"/>
        </w:rPr>
        <w:t xml:space="preserve"> for the New Hospitals Programme by email at </w:t>
      </w:r>
      <w:hyperlink r:id="rId9" w:history="1">
        <w:r w:rsidR="00A71B9B" w:rsidRPr="00A71B9B">
          <w:rPr>
            <w:rStyle w:val="Hyperlink"/>
            <w:sz w:val="22"/>
            <w:szCs w:val="22"/>
            <w:shd w:val="clear" w:color="auto" w:fill="FFFFFF"/>
          </w:rPr>
          <w:t>Gemma.Batchelor@LTHTR.nhs.uk</w:t>
        </w:r>
      </w:hyperlink>
      <w:r w:rsidR="00A71B9B">
        <w:rPr>
          <w:rFonts w:ascii="Segoe UI" w:hAnsi="Segoe UI" w:cs="Segoe UI"/>
          <w:color w:val="605E5C"/>
          <w:sz w:val="18"/>
          <w:szCs w:val="18"/>
          <w:shd w:val="clear" w:color="auto" w:fill="FFFFFF"/>
        </w:rPr>
        <w:t xml:space="preserve"> </w:t>
      </w:r>
      <w:r w:rsidR="00A71B9B" w:rsidRPr="00A71B9B">
        <w:rPr>
          <w:sz w:val="22"/>
          <w:szCs w:val="22"/>
          <w:shd w:val="clear" w:color="auto" w:fill="FFFFFF"/>
        </w:rPr>
        <w:t>or call her</w:t>
      </w:r>
      <w:r w:rsidR="00A71B9B" w:rsidRPr="00A71B9B">
        <w:rPr>
          <w:rFonts w:ascii="Segoe UI" w:hAnsi="Segoe UI" w:cs="Segoe UI"/>
          <w:sz w:val="18"/>
          <w:szCs w:val="18"/>
          <w:shd w:val="clear" w:color="auto" w:fill="FFFFFF"/>
        </w:rPr>
        <w:t xml:space="preserve"> </w:t>
      </w:r>
      <w:r w:rsidRPr="00457EFB">
        <w:rPr>
          <w:bCs/>
          <w:sz w:val="22"/>
          <w:szCs w:val="22"/>
        </w:rPr>
        <w:t>on 07</w:t>
      </w:r>
      <w:r w:rsidR="00A71B9B">
        <w:rPr>
          <w:bCs/>
          <w:sz w:val="22"/>
          <w:szCs w:val="22"/>
        </w:rPr>
        <w:t>415229552</w:t>
      </w:r>
      <w:r w:rsidR="00CB0366">
        <w:rPr>
          <w:bCs/>
          <w:sz w:val="22"/>
          <w:szCs w:val="22"/>
        </w:rPr>
        <w:t xml:space="preserve"> or </w:t>
      </w:r>
      <w:r w:rsidR="00454F08" w:rsidRPr="00454F08">
        <w:rPr>
          <w:bCs/>
          <w:sz w:val="22"/>
          <w:szCs w:val="22"/>
        </w:rPr>
        <w:t xml:space="preserve">alternatively </w:t>
      </w:r>
      <w:r w:rsidR="00CB0366">
        <w:rPr>
          <w:bCs/>
          <w:sz w:val="22"/>
          <w:szCs w:val="22"/>
        </w:rPr>
        <w:t xml:space="preserve">Claire </w:t>
      </w:r>
      <w:proofErr w:type="spellStart"/>
      <w:r w:rsidR="00CB0366">
        <w:rPr>
          <w:bCs/>
          <w:sz w:val="22"/>
          <w:szCs w:val="22"/>
        </w:rPr>
        <w:t>Granato</w:t>
      </w:r>
      <w:proofErr w:type="spellEnd"/>
      <w:r w:rsidR="00CB0366">
        <w:rPr>
          <w:bCs/>
          <w:sz w:val="22"/>
          <w:szCs w:val="22"/>
        </w:rPr>
        <w:t xml:space="preserve"> , Lead Allied Health Professional for the programme at </w:t>
      </w:r>
      <w:hyperlink r:id="rId10" w:history="1">
        <w:r w:rsidR="00A71B9B" w:rsidRPr="00D86DEF">
          <w:rPr>
            <w:rStyle w:val="Hyperlink"/>
            <w:bCs/>
            <w:sz w:val="22"/>
            <w:szCs w:val="22"/>
          </w:rPr>
          <w:t>claire.granato@lthtr.nhs.uk</w:t>
        </w:r>
      </w:hyperlink>
      <w:r w:rsidR="00CB0366">
        <w:rPr>
          <w:bCs/>
          <w:sz w:val="22"/>
          <w:szCs w:val="22"/>
        </w:rPr>
        <w:t xml:space="preserve"> or call her on 07860502798. </w:t>
      </w:r>
      <w:r w:rsidR="00A71B9B">
        <w:rPr>
          <w:bCs/>
          <w:sz w:val="22"/>
          <w:szCs w:val="22"/>
        </w:rPr>
        <w:t>Please contact by close of play October 15</w:t>
      </w:r>
      <w:r w:rsidR="00A71B9B" w:rsidRPr="00A71B9B">
        <w:rPr>
          <w:bCs/>
          <w:sz w:val="22"/>
          <w:szCs w:val="22"/>
          <w:vertAlign w:val="superscript"/>
        </w:rPr>
        <w:t>th</w:t>
      </w:r>
      <w:r w:rsidR="00A71B9B">
        <w:rPr>
          <w:bCs/>
          <w:sz w:val="22"/>
          <w:szCs w:val="22"/>
        </w:rPr>
        <w:t xml:space="preserve"> 2021.</w:t>
      </w:r>
    </w:p>
    <w:p w14:paraId="7124B227" w14:textId="77777777" w:rsidR="001B497E" w:rsidRPr="00457EFB" w:rsidRDefault="001B497E" w:rsidP="001B497E">
      <w:pPr>
        <w:shd w:val="clear" w:color="auto" w:fill="FFFFFF"/>
        <w:spacing w:before="120" w:after="120" w:line="360" w:lineRule="auto"/>
        <w:rPr>
          <w:bCs/>
          <w:sz w:val="22"/>
          <w:szCs w:val="22"/>
        </w:rPr>
      </w:pPr>
      <w:r w:rsidRPr="00457EFB">
        <w:rPr>
          <w:bCs/>
          <w:sz w:val="22"/>
          <w:szCs w:val="22"/>
        </w:rPr>
        <w:t xml:space="preserve">More details on the Lancashire and South Cumbria New Hospitals Programme and how to get involved are available at </w:t>
      </w:r>
      <w:hyperlink r:id="rId11" w:history="1">
        <w:r w:rsidRPr="00457EFB">
          <w:rPr>
            <w:rStyle w:val="Hyperlink"/>
            <w:bCs/>
            <w:sz w:val="22"/>
            <w:szCs w:val="22"/>
          </w:rPr>
          <w:t>https://newhospitals.info</w:t>
        </w:r>
      </w:hyperlink>
      <w:r w:rsidRPr="00457EFB">
        <w:rPr>
          <w:bCs/>
          <w:sz w:val="22"/>
          <w:szCs w:val="22"/>
        </w:rPr>
        <w:t xml:space="preserve"> </w:t>
      </w:r>
    </w:p>
    <w:sectPr w:rsidR="001B497E" w:rsidRPr="00457EFB" w:rsidSect="00537777">
      <w:headerReference w:type="even" r:id="rId12"/>
      <w:headerReference w:type="default" r:id="rId13"/>
      <w:headerReference w:type="first" r:id="rId14"/>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136B3B" w14:textId="77777777" w:rsidR="000A555E" w:rsidRDefault="000A555E">
      <w:pPr>
        <w:spacing w:after="0" w:line="240" w:lineRule="auto"/>
      </w:pPr>
      <w:r>
        <w:separator/>
      </w:r>
    </w:p>
  </w:endnote>
  <w:endnote w:type="continuationSeparator" w:id="0">
    <w:p w14:paraId="038B80FD" w14:textId="77777777" w:rsidR="000A555E" w:rsidRDefault="000A5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56365" w14:textId="77777777" w:rsidR="000A555E" w:rsidRDefault="000A555E">
      <w:pPr>
        <w:spacing w:after="0" w:line="240" w:lineRule="auto"/>
      </w:pPr>
      <w:r>
        <w:separator/>
      </w:r>
    </w:p>
  </w:footnote>
  <w:footnote w:type="continuationSeparator" w:id="0">
    <w:p w14:paraId="0F54DC98" w14:textId="77777777" w:rsidR="000A555E" w:rsidRDefault="000A55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526C6" w14:textId="72B1DE09" w:rsidR="003F52DF" w:rsidRDefault="003F52D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50DE8" w14:textId="2C9FE134" w:rsidR="00EF6EDA" w:rsidRDefault="0071060F">
    <w:pPr>
      <w:pBdr>
        <w:top w:val="nil"/>
        <w:left w:val="nil"/>
        <w:bottom w:val="nil"/>
        <w:right w:val="nil"/>
        <w:between w:val="nil"/>
      </w:pBdr>
      <w:tabs>
        <w:tab w:val="center" w:pos="4513"/>
        <w:tab w:val="right" w:pos="9026"/>
      </w:tabs>
      <w:spacing w:after="0" w:line="240" w:lineRule="auto"/>
      <w:rPr>
        <w:color w:val="000000"/>
      </w:rPr>
    </w:pPr>
    <w:r>
      <w:rPr>
        <w:color w:val="000000"/>
      </w:rPr>
      <w:tab/>
    </w:r>
    <w:r>
      <w:rPr>
        <w:color w:val="000000"/>
      </w:rP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CDE6FB" w14:textId="0A0B686D" w:rsidR="003F52DF" w:rsidRDefault="00537777">
    <w:pPr>
      <w:pStyle w:val="Header"/>
    </w:pPr>
    <w:r>
      <w:rPr>
        <w:noProof/>
        <w:color w:val="000000"/>
        <w:lang w:val="en-US" w:eastAsia="en-US"/>
      </w:rPr>
      <w:drawing>
        <wp:inline distT="0" distB="0" distL="0" distR="0" wp14:anchorId="43617490" wp14:editId="0CC1959A">
          <wp:extent cx="1751753" cy="598538"/>
          <wp:effectExtent l="0" t="0" r="0" b="0"/>
          <wp:docPr id="1" name="image1.png" descr="A picture containing 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icon&#10;&#10;Description automatically generated"/>
                  <pic:cNvPicPr preferRelativeResize="0"/>
                </pic:nvPicPr>
                <pic:blipFill>
                  <a:blip r:embed="rId1"/>
                  <a:srcRect/>
                  <a:stretch>
                    <a:fillRect/>
                  </a:stretch>
                </pic:blipFill>
                <pic:spPr>
                  <a:xfrm>
                    <a:off x="0" y="0"/>
                    <a:ext cx="1751753" cy="598538"/>
                  </a:xfrm>
                  <a:prstGeom prst="rect">
                    <a:avLst/>
                  </a:prstGeom>
                  <a:ln/>
                </pic:spPr>
              </pic:pic>
            </a:graphicData>
          </a:graphic>
        </wp:inline>
      </w:drawing>
    </w:r>
    <w:r>
      <w:rPr>
        <w:noProof/>
        <w:color w:val="000000"/>
      </w:rPr>
      <w:t xml:space="preserve">                                                                  </w:t>
    </w:r>
    <w:r>
      <w:rPr>
        <w:noProof/>
        <w:color w:val="000000"/>
        <w:lang w:val="en-US" w:eastAsia="en-US"/>
      </w:rPr>
      <w:drawing>
        <wp:inline distT="0" distB="0" distL="0" distR="0" wp14:anchorId="3B502C1B" wp14:editId="0DB8CF85">
          <wp:extent cx="1181776" cy="478207"/>
          <wp:effectExtent l="0" t="0" r="0" b="0"/>
          <wp:docPr id="10" name="image2.jpg" descr="A picture containing 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picture containing graphical user interface&#10;&#10;Description automatically generated"/>
                  <pic:cNvPicPr preferRelativeResize="0"/>
                </pic:nvPicPr>
                <pic:blipFill>
                  <a:blip r:embed="rId2"/>
                  <a:srcRect l="85096" t="6618" r="3671" b="85300"/>
                  <a:stretch>
                    <a:fillRect/>
                  </a:stretch>
                </pic:blipFill>
                <pic:spPr>
                  <a:xfrm>
                    <a:off x="0" y="0"/>
                    <a:ext cx="1181776" cy="47820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BB9"/>
    <w:multiLevelType w:val="multilevel"/>
    <w:tmpl w:val="3F1C71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29060A6"/>
    <w:multiLevelType w:val="hybridMultilevel"/>
    <w:tmpl w:val="6E1A359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347431"/>
    <w:multiLevelType w:val="hybridMultilevel"/>
    <w:tmpl w:val="BDA05B96"/>
    <w:lvl w:ilvl="0" w:tplc="08090001">
      <w:start w:val="1"/>
      <w:numFmt w:val="bullet"/>
      <w:lvlText w:val=""/>
      <w:lvlJc w:val="left"/>
      <w:pPr>
        <w:ind w:left="360" w:hanging="360"/>
      </w:pPr>
      <w:rPr>
        <w:rFonts w:ascii="Symbol" w:hAnsi="Symbol" w:hint="default"/>
        <w:b w:val="0"/>
        <w:bCs w:val="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C00B22"/>
    <w:multiLevelType w:val="hybridMultilevel"/>
    <w:tmpl w:val="BC663B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DB30A7"/>
    <w:multiLevelType w:val="hybridMultilevel"/>
    <w:tmpl w:val="80443D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A7B604F"/>
    <w:multiLevelType w:val="hybridMultilevel"/>
    <w:tmpl w:val="1AAA6434"/>
    <w:lvl w:ilvl="0" w:tplc="08090001">
      <w:start w:val="1"/>
      <w:numFmt w:val="bullet"/>
      <w:lvlText w:val=""/>
      <w:lvlJc w:val="left"/>
      <w:pPr>
        <w:ind w:left="360" w:hanging="360"/>
      </w:pPr>
      <w:rPr>
        <w:rFonts w:ascii="Symbol" w:hAnsi="Symbol" w:hint="default"/>
      </w:rPr>
    </w:lvl>
    <w:lvl w:ilvl="1" w:tplc="AA028690">
      <w:numFmt w:val="bullet"/>
      <w:lvlText w:val="-"/>
      <w:lvlJc w:val="left"/>
      <w:pPr>
        <w:ind w:left="1080" w:hanging="360"/>
      </w:pPr>
      <w:rPr>
        <w:rFonts w:ascii="Calibri" w:eastAsiaTheme="minorHAnsi" w:hAnsi="Calibri" w:cs="Calibri" w:hint="default"/>
        <w:sz w:val="22"/>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FB3956"/>
    <w:multiLevelType w:val="multilevel"/>
    <w:tmpl w:val="C480D5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3A7505B"/>
    <w:multiLevelType w:val="hybridMultilevel"/>
    <w:tmpl w:val="1758F4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8B7A0E"/>
    <w:multiLevelType w:val="hybridMultilevel"/>
    <w:tmpl w:val="A2646B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5B755E"/>
    <w:multiLevelType w:val="hybridMultilevel"/>
    <w:tmpl w:val="DFF6663E"/>
    <w:lvl w:ilvl="0" w:tplc="08090001">
      <w:start w:val="1"/>
      <w:numFmt w:val="bullet"/>
      <w:lvlText w:val=""/>
      <w:lvlJc w:val="left"/>
      <w:pPr>
        <w:ind w:left="360" w:hanging="360"/>
      </w:pPr>
      <w:rPr>
        <w:rFonts w:ascii="Symbol" w:hAnsi="Symbol" w:hint="default"/>
      </w:rPr>
    </w:lvl>
    <w:lvl w:ilvl="1" w:tplc="AA028690">
      <w:numFmt w:val="bullet"/>
      <w:lvlText w:val="-"/>
      <w:lvlJc w:val="left"/>
      <w:pPr>
        <w:ind w:left="1080" w:hanging="360"/>
      </w:pPr>
      <w:rPr>
        <w:rFonts w:ascii="Calibri" w:eastAsiaTheme="minorHAnsi" w:hAnsi="Calibri" w:cs="Calibri" w:hint="default"/>
        <w:sz w:val="22"/>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CBA6046"/>
    <w:multiLevelType w:val="hybridMultilevel"/>
    <w:tmpl w:val="56CC6CAE"/>
    <w:lvl w:ilvl="0" w:tplc="08090001">
      <w:start w:val="1"/>
      <w:numFmt w:val="bullet"/>
      <w:lvlText w:val=""/>
      <w:lvlJc w:val="left"/>
      <w:pPr>
        <w:ind w:left="360" w:hanging="360"/>
      </w:pPr>
      <w:rPr>
        <w:rFonts w:ascii="Symbol" w:hAnsi="Symbol"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DC4379B"/>
    <w:multiLevelType w:val="hybridMultilevel"/>
    <w:tmpl w:val="DC2C174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2" w15:restartNumberingAfterBreak="0">
    <w:nsid w:val="3F415132"/>
    <w:multiLevelType w:val="hybridMultilevel"/>
    <w:tmpl w:val="74D201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F52D2D"/>
    <w:multiLevelType w:val="hybridMultilevel"/>
    <w:tmpl w:val="861A22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77352BE"/>
    <w:multiLevelType w:val="hybridMultilevel"/>
    <w:tmpl w:val="09F09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4E7A90"/>
    <w:multiLevelType w:val="hybridMultilevel"/>
    <w:tmpl w:val="BE58CD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57547ACA"/>
    <w:multiLevelType w:val="hybridMultilevel"/>
    <w:tmpl w:val="F8C096E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E02472F"/>
    <w:multiLevelType w:val="hybridMultilevel"/>
    <w:tmpl w:val="0FE053FE"/>
    <w:lvl w:ilvl="0" w:tplc="08090001">
      <w:start w:val="1"/>
      <w:numFmt w:val="bullet"/>
      <w:lvlText w:val=""/>
      <w:lvlJc w:val="left"/>
      <w:pPr>
        <w:ind w:left="360" w:hanging="360"/>
      </w:pPr>
      <w:rPr>
        <w:rFonts w:ascii="Symbol" w:hAnsi="Symbol" w:hint="default"/>
      </w:rPr>
    </w:lvl>
    <w:lvl w:ilvl="1" w:tplc="AA028690">
      <w:numFmt w:val="bullet"/>
      <w:lvlText w:val="-"/>
      <w:lvlJc w:val="left"/>
      <w:pPr>
        <w:ind w:left="1080" w:hanging="360"/>
      </w:pPr>
      <w:rPr>
        <w:rFonts w:ascii="Calibri" w:eastAsiaTheme="minorHAnsi" w:hAnsi="Calibri" w:cs="Calibri" w:hint="default"/>
        <w:sz w:val="22"/>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570550E"/>
    <w:multiLevelType w:val="hybridMultilevel"/>
    <w:tmpl w:val="7E76099E"/>
    <w:lvl w:ilvl="0" w:tplc="08090001">
      <w:start w:val="1"/>
      <w:numFmt w:val="bullet"/>
      <w:lvlText w:val=""/>
      <w:lvlJc w:val="left"/>
      <w:pPr>
        <w:ind w:left="360" w:hanging="360"/>
      </w:pPr>
      <w:rPr>
        <w:rFonts w:ascii="Symbol" w:hAnsi="Symbol" w:hint="default"/>
      </w:rPr>
    </w:lvl>
    <w:lvl w:ilvl="1" w:tplc="AA028690">
      <w:numFmt w:val="bullet"/>
      <w:lvlText w:val="-"/>
      <w:lvlJc w:val="left"/>
      <w:pPr>
        <w:ind w:left="1440" w:hanging="360"/>
      </w:pPr>
      <w:rPr>
        <w:rFonts w:ascii="Calibri" w:eastAsiaTheme="minorHAnsi" w:hAnsi="Calibri" w:cs="Calibri" w:hint="default"/>
        <w:sz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02637E"/>
    <w:multiLevelType w:val="hybridMultilevel"/>
    <w:tmpl w:val="3920D626"/>
    <w:lvl w:ilvl="0" w:tplc="08090001">
      <w:start w:val="1"/>
      <w:numFmt w:val="bullet"/>
      <w:lvlText w:val=""/>
      <w:lvlJc w:val="left"/>
      <w:pPr>
        <w:ind w:left="360" w:hanging="360"/>
      </w:pPr>
      <w:rPr>
        <w:rFonts w:ascii="Symbol" w:hAnsi="Symbol" w:hint="default"/>
      </w:rPr>
    </w:lvl>
    <w:lvl w:ilvl="1" w:tplc="AA028690">
      <w:numFmt w:val="bullet"/>
      <w:lvlText w:val="-"/>
      <w:lvlJc w:val="left"/>
      <w:pPr>
        <w:ind w:left="1080" w:hanging="360"/>
      </w:pPr>
      <w:rPr>
        <w:rFonts w:ascii="Calibri" w:eastAsiaTheme="minorHAnsi" w:hAnsi="Calibri" w:cs="Calibri" w:hint="default"/>
        <w:sz w:val="22"/>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0914048"/>
    <w:multiLevelType w:val="hybridMultilevel"/>
    <w:tmpl w:val="FAD0A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2B47DB"/>
    <w:multiLevelType w:val="hybridMultilevel"/>
    <w:tmpl w:val="B8BEFAE0"/>
    <w:lvl w:ilvl="0" w:tplc="08090001">
      <w:start w:val="1"/>
      <w:numFmt w:val="bullet"/>
      <w:lvlText w:val=""/>
      <w:lvlJc w:val="left"/>
      <w:pPr>
        <w:ind w:left="360" w:hanging="360"/>
      </w:pPr>
      <w:rPr>
        <w:rFonts w:ascii="Symbol" w:hAnsi="Symbol" w:hint="default"/>
      </w:rPr>
    </w:lvl>
    <w:lvl w:ilvl="1" w:tplc="AA028690">
      <w:numFmt w:val="bullet"/>
      <w:lvlText w:val="-"/>
      <w:lvlJc w:val="left"/>
      <w:pPr>
        <w:ind w:left="1080" w:hanging="360"/>
      </w:pPr>
      <w:rPr>
        <w:rFonts w:ascii="Calibri" w:eastAsiaTheme="minorHAnsi" w:hAnsi="Calibri" w:cs="Calibri" w:hint="default"/>
        <w:sz w:val="22"/>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1"/>
  </w:num>
  <w:num w:numId="4">
    <w:abstractNumId w:val="9"/>
  </w:num>
  <w:num w:numId="5">
    <w:abstractNumId w:val="17"/>
  </w:num>
  <w:num w:numId="6">
    <w:abstractNumId w:val="7"/>
  </w:num>
  <w:num w:numId="7">
    <w:abstractNumId w:val="10"/>
  </w:num>
  <w:num w:numId="8">
    <w:abstractNumId w:val="21"/>
  </w:num>
  <w:num w:numId="9">
    <w:abstractNumId w:val="19"/>
  </w:num>
  <w:num w:numId="10">
    <w:abstractNumId w:val="5"/>
  </w:num>
  <w:num w:numId="11">
    <w:abstractNumId w:val="16"/>
  </w:num>
  <w:num w:numId="12">
    <w:abstractNumId w:val="4"/>
  </w:num>
  <w:num w:numId="13">
    <w:abstractNumId w:val="20"/>
  </w:num>
  <w:num w:numId="14">
    <w:abstractNumId w:val="18"/>
  </w:num>
  <w:num w:numId="15">
    <w:abstractNumId w:val="11"/>
  </w:num>
  <w:num w:numId="16">
    <w:abstractNumId w:val="3"/>
  </w:num>
  <w:num w:numId="17">
    <w:abstractNumId w:val="8"/>
  </w:num>
  <w:num w:numId="18">
    <w:abstractNumId w:val="12"/>
  </w:num>
  <w:num w:numId="19">
    <w:abstractNumId w:val="2"/>
  </w:num>
  <w:num w:numId="20">
    <w:abstractNumId w:val="13"/>
  </w:num>
  <w:num w:numId="21">
    <w:abstractNumId w:val="14"/>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EDA"/>
    <w:rsid w:val="00086D84"/>
    <w:rsid w:val="000A555E"/>
    <w:rsid w:val="000D6FEA"/>
    <w:rsid w:val="001249A1"/>
    <w:rsid w:val="00142735"/>
    <w:rsid w:val="001836FC"/>
    <w:rsid w:val="001A12DE"/>
    <w:rsid w:val="001A4E31"/>
    <w:rsid w:val="001B497E"/>
    <w:rsid w:val="001D7186"/>
    <w:rsid w:val="001F0074"/>
    <w:rsid w:val="00286432"/>
    <w:rsid w:val="00294E52"/>
    <w:rsid w:val="002A7195"/>
    <w:rsid w:val="002B4A4F"/>
    <w:rsid w:val="002F213C"/>
    <w:rsid w:val="00353146"/>
    <w:rsid w:val="003660F4"/>
    <w:rsid w:val="003A4886"/>
    <w:rsid w:val="003F52DF"/>
    <w:rsid w:val="004138FC"/>
    <w:rsid w:val="00415A9A"/>
    <w:rsid w:val="00454F08"/>
    <w:rsid w:val="00457511"/>
    <w:rsid w:val="00457EFB"/>
    <w:rsid w:val="00481FEA"/>
    <w:rsid w:val="00495926"/>
    <w:rsid w:val="004C5A66"/>
    <w:rsid w:val="004D6B68"/>
    <w:rsid w:val="004E565A"/>
    <w:rsid w:val="00501B9C"/>
    <w:rsid w:val="00531D48"/>
    <w:rsid w:val="00537777"/>
    <w:rsid w:val="00552EFB"/>
    <w:rsid w:val="005870F9"/>
    <w:rsid w:val="005A24E8"/>
    <w:rsid w:val="005A4BA3"/>
    <w:rsid w:val="005C363E"/>
    <w:rsid w:val="005D458A"/>
    <w:rsid w:val="00616996"/>
    <w:rsid w:val="006329D0"/>
    <w:rsid w:val="0065271D"/>
    <w:rsid w:val="0071060F"/>
    <w:rsid w:val="00756C13"/>
    <w:rsid w:val="00773128"/>
    <w:rsid w:val="007A4016"/>
    <w:rsid w:val="007D7410"/>
    <w:rsid w:val="00802746"/>
    <w:rsid w:val="008366BF"/>
    <w:rsid w:val="008A7AFF"/>
    <w:rsid w:val="008C6701"/>
    <w:rsid w:val="008D29AA"/>
    <w:rsid w:val="00907B38"/>
    <w:rsid w:val="00961A41"/>
    <w:rsid w:val="009D1E12"/>
    <w:rsid w:val="009F0C2E"/>
    <w:rsid w:val="00A00C05"/>
    <w:rsid w:val="00A31E2B"/>
    <w:rsid w:val="00A4159D"/>
    <w:rsid w:val="00A46664"/>
    <w:rsid w:val="00A71B9B"/>
    <w:rsid w:val="00AB6778"/>
    <w:rsid w:val="00AE5E94"/>
    <w:rsid w:val="00B54D30"/>
    <w:rsid w:val="00BB4DD2"/>
    <w:rsid w:val="00C02F2A"/>
    <w:rsid w:val="00C04B5A"/>
    <w:rsid w:val="00C25DBA"/>
    <w:rsid w:val="00C30B02"/>
    <w:rsid w:val="00C75F3F"/>
    <w:rsid w:val="00C83B7A"/>
    <w:rsid w:val="00C95603"/>
    <w:rsid w:val="00C969D7"/>
    <w:rsid w:val="00CB0366"/>
    <w:rsid w:val="00CF0AD5"/>
    <w:rsid w:val="00CF4B6F"/>
    <w:rsid w:val="00D0256D"/>
    <w:rsid w:val="00D2569A"/>
    <w:rsid w:val="00D53DF2"/>
    <w:rsid w:val="00D5693C"/>
    <w:rsid w:val="00DC6D63"/>
    <w:rsid w:val="00DF3B21"/>
    <w:rsid w:val="00E03420"/>
    <w:rsid w:val="00E46659"/>
    <w:rsid w:val="00E666AB"/>
    <w:rsid w:val="00EF6EDA"/>
    <w:rsid w:val="00F23786"/>
    <w:rsid w:val="00F420D1"/>
    <w:rsid w:val="00F84852"/>
    <w:rsid w:val="00F97BA2"/>
    <w:rsid w:val="00FB0F2D"/>
    <w:rsid w:val="00FC0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EDF179"/>
  <w15:docId w15:val="{274CD839-7D88-4D7E-985C-377804703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497E"/>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Default">
    <w:name w:val="Default"/>
    <w:rsid w:val="003D7299"/>
    <w:pPr>
      <w:autoSpaceDE w:val="0"/>
      <w:autoSpaceDN w:val="0"/>
      <w:adjustRightInd w:val="0"/>
      <w:spacing w:after="0" w:line="240" w:lineRule="auto"/>
    </w:pPr>
    <w:rPr>
      <w:color w:val="000000"/>
    </w:rPr>
  </w:style>
  <w:style w:type="paragraph" w:styleId="Header">
    <w:name w:val="header"/>
    <w:basedOn w:val="Normal"/>
    <w:link w:val="HeaderChar"/>
    <w:uiPriority w:val="99"/>
    <w:unhideWhenUsed/>
    <w:rsid w:val="003D72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299"/>
    <w:rPr>
      <w:rFonts w:ascii="Arial" w:hAnsi="Arial" w:cs="Arial"/>
      <w:sz w:val="24"/>
    </w:rPr>
  </w:style>
  <w:style w:type="paragraph" w:styleId="Footer">
    <w:name w:val="footer"/>
    <w:basedOn w:val="Normal"/>
    <w:link w:val="FooterChar"/>
    <w:uiPriority w:val="99"/>
    <w:unhideWhenUsed/>
    <w:rsid w:val="003D72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299"/>
    <w:rPr>
      <w:rFonts w:ascii="Arial" w:hAnsi="Arial" w:cs="Arial"/>
      <w:sz w:val="24"/>
    </w:rPr>
  </w:style>
  <w:style w:type="paragraph" w:styleId="ListParagraph">
    <w:name w:val="List Paragraph"/>
    <w:aliases w:val="Normal + indent,List Paragraph 1,List Paragraph1,Numbered list,Numbered Para 1,Dot pt,No Spacing1,List Paragraph Char Char Char,Indicator Text,Bullet Points,MAIN CONTENT,List Paragraph12,F5 List Paragraph,List Paragraph11"/>
    <w:basedOn w:val="Normal"/>
    <w:link w:val="ListParagraphChar"/>
    <w:uiPriority w:val="34"/>
    <w:qFormat/>
    <w:rsid w:val="00423B34"/>
    <w:pPr>
      <w:spacing w:after="0" w:line="240" w:lineRule="auto"/>
      <w:ind w:left="720"/>
      <w:contextualSpacing/>
    </w:pPr>
    <w:rPr>
      <w:rFonts w:asciiTheme="minorHAnsi" w:hAnsiTheme="minorHAnsi" w:cstheme="minorBidi"/>
    </w:rPr>
  </w:style>
  <w:style w:type="character" w:customStyle="1" w:styleId="ListParagraphChar">
    <w:name w:val="List Paragraph Char"/>
    <w:aliases w:val="Normal + indent Char,List Paragraph 1 Char,List Paragraph1 Char,Numbered list Char,Numbered Para 1 Char,Dot pt Char,No Spacing1 Char,List Paragraph Char Char Char Char,Indicator Text Char,Bullet Points Char,MAIN CONTENT Char"/>
    <w:basedOn w:val="DefaultParagraphFont"/>
    <w:link w:val="ListParagraph"/>
    <w:uiPriority w:val="34"/>
    <w:rsid w:val="00423B34"/>
    <w:rPr>
      <w:sz w:val="24"/>
      <w:szCs w:val="24"/>
    </w:rPr>
  </w:style>
  <w:style w:type="paragraph" w:styleId="NormalWeb">
    <w:name w:val="Normal (Web)"/>
    <w:basedOn w:val="Normal"/>
    <w:uiPriority w:val="99"/>
    <w:semiHidden/>
    <w:unhideWhenUsed/>
    <w:rsid w:val="00125D55"/>
    <w:pPr>
      <w:spacing w:before="100" w:beforeAutospacing="1" w:after="100" w:afterAutospacing="1" w:line="240" w:lineRule="auto"/>
    </w:pPr>
    <w:rPr>
      <w:rFonts w:ascii="Times New Roman" w:eastAsia="Times New Roman" w:hAnsi="Times New Roman" w:cs="Times New Roman"/>
    </w:rPr>
  </w:style>
  <w:style w:type="paragraph" w:customStyle="1" w:styleId="elementor-icon-list-item">
    <w:name w:val="elementor-icon-list-item"/>
    <w:basedOn w:val="Normal"/>
    <w:rsid w:val="00125D55"/>
    <w:pPr>
      <w:spacing w:before="100" w:beforeAutospacing="1" w:after="100" w:afterAutospacing="1" w:line="240" w:lineRule="auto"/>
    </w:pPr>
    <w:rPr>
      <w:rFonts w:ascii="Times New Roman" w:eastAsia="Times New Roman" w:hAnsi="Times New Roman" w:cs="Times New Roman"/>
    </w:rPr>
  </w:style>
  <w:style w:type="character" w:customStyle="1" w:styleId="elementor-icon-list-text">
    <w:name w:val="elementor-icon-list-text"/>
    <w:basedOn w:val="DefaultParagraphFont"/>
    <w:rsid w:val="00125D55"/>
  </w:style>
  <w:style w:type="character" w:styleId="Strong">
    <w:name w:val="Strong"/>
    <w:basedOn w:val="DefaultParagraphFont"/>
    <w:uiPriority w:val="22"/>
    <w:qFormat/>
    <w:rsid w:val="00022E33"/>
    <w:rPr>
      <w:b/>
      <w:bCs/>
    </w:rPr>
  </w:style>
  <w:style w:type="character" w:customStyle="1" w:styleId="pointsymspan">
    <w:name w:val="point_sym_span"/>
    <w:basedOn w:val="DefaultParagraphFont"/>
    <w:rsid w:val="00022E33"/>
  </w:style>
  <w:style w:type="character" w:styleId="Hyperlink">
    <w:name w:val="Hyperlink"/>
    <w:basedOn w:val="DefaultParagraphFont"/>
    <w:uiPriority w:val="99"/>
    <w:unhideWhenUsed/>
    <w:rsid w:val="00022E33"/>
    <w:rPr>
      <w:color w:val="0563C1" w:themeColor="hyperlink"/>
      <w:u w:val="single"/>
    </w:rPr>
  </w:style>
  <w:style w:type="character" w:customStyle="1" w:styleId="UnresolvedMention1">
    <w:name w:val="Unresolved Mention1"/>
    <w:basedOn w:val="DefaultParagraphFont"/>
    <w:uiPriority w:val="99"/>
    <w:semiHidden/>
    <w:unhideWhenUsed/>
    <w:rsid w:val="00022E33"/>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A31E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1E2B"/>
    <w:rPr>
      <w:rFonts w:ascii="Tahoma" w:hAnsi="Tahoma" w:cs="Tahoma"/>
      <w:sz w:val="16"/>
      <w:szCs w:val="16"/>
    </w:rPr>
  </w:style>
  <w:style w:type="character" w:styleId="CommentReference">
    <w:name w:val="annotation reference"/>
    <w:basedOn w:val="DefaultParagraphFont"/>
    <w:uiPriority w:val="99"/>
    <w:semiHidden/>
    <w:unhideWhenUsed/>
    <w:rsid w:val="00A31E2B"/>
    <w:rPr>
      <w:sz w:val="16"/>
      <w:szCs w:val="16"/>
    </w:rPr>
  </w:style>
  <w:style w:type="paragraph" w:styleId="CommentText">
    <w:name w:val="annotation text"/>
    <w:basedOn w:val="Normal"/>
    <w:link w:val="CommentTextChar"/>
    <w:uiPriority w:val="99"/>
    <w:unhideWhenUsed/>
    <w:rsid w:val="00A31E2B"/>
    <w:pPr>
      <w:spacing w:line="240" w:lineRule="auto"/>
    </w:pPr>
    <w:rPr>
      <w:sz w:val="20"/>
      <w:szCs w:val="20"/>
    </w:rPr>
  </w:style>
  <w:style w:type="character" w:customStyle="1" w:styleId="CommentTextChar">
    <w:name w:val="Comment Text Char"/>
    <w:basedOn w:val="DefaultParagraphFont"/>
    <w:link w:val="CommentText"/>
    <w:uiPriority w:val="99"/>
    <w:rsid w:val="00A31E2B"/>
    <w:rPr>
      <w:sz w:val="20"/>
      <w:szCs w:val="20"/>
    </w:rPr>
  </w:style>
  <w:style w:type="paragraph" w:styleId="CommentSubject">
    <w:name w:val="annotation subject"/>
    <w:basedOn w:val="CommentText"/>
    <w:next w:val="CommentText"/>
    <w:link w:val="CommentSubjectChar"/>
    <w:uiPriority w:val="99"/>
    <w:semiHidden/>
    <w:unhideWhenUsed/>
    <w:rsid w:val="00A31E2B"/>
    <w:rPr>
      <w:b/>
      <w:bCs/>
    </w:rPr>
  </w:style>
  <w:style w:type="character" w:customStyle="1" w:styleId="CommentSubjectChar">
    <w:name w:val="Comment Subject Char"/>
    <w:basedOn w:val="CommentTextChar"/>
    <w:link w:val="CommentSubject"/>
    <w:uiPriority w:val="99"/>
    <w:semiHidden/>
    <w:rsid w:val="00A31E2B"/>
    <w:rPr>
      <w:b/>
      <w:bCs/>
      <w:sz w:val="20"/>
      <w:szCs w:val="20"/>
    </w:rPr>
  </w:style>
  <w:style w:type="character" w:customStyle="1" w:styleId="normaltextrun1">
    <w:name w:val="normaltextrun1"/>
    <w:basedOn w:val="DefaultParagraphFont"/>
    <w:rsid w:val="003F52DF"/>
  </w:style>
  <w:style w:type="character" w:styleId="FollowedHyperlink">
    <w:name w:val="FollowedHyperlink"/>
    <w:basedOn w:val="DefaultParagraphFont"/>
    <w:uiPriority w:val="99"/>
    <w:semiHidden/>
    <w:unhideWhenUsed/>
    <w:rsid w:val="00A46664"/>
    <w:rPr>
      <w:color w:val="954F72" w:themeColor="followedHyperlink"/>
      <w:u w:val="single"/>
    </w:rPr>
  </w:style>
  <w:style w:type="character" w:customStyle="1" w:styleId="UnresolvedMention">
    <w:name w:val="Unresolved Mention"/>
    <w:basedOn w:val="DefaultParagraphFont"/>
    <w:uiPriority w:val="99"/>
    <w:semiHidden/>
    <w:unhideWhenUsed/>
    <w:rsid w:val="00A466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77132">
      <w:bodyDiv w:val="1"/>
      <w:marLeft w:val="0"/>
      <w:marRight w:val="0"/>
      <w:marTop w:val="0"/>
      <w:marBottom w:val="0"/>
      <w:divBdr>
        <w:top w:val="none" w:sz="0" w:space="0" w:color="auto"/>
        <w:left w:val="none" w:sz="0" w:space="0" w:color="auto"/>
        <w:bottom w:val="none" w:sz="0" w:space="0" w:color="auto"/>
        <w:right w:val="none" w:sz="0" w:space="0" w:color="auto"/>
      </w:divBdr>
    </w:div>
    <w:div w:id="434330137">
      <w:bodyDiv w:val="1"/>
      <w:marLeft w:val="0"/>
      <w:marRight w:val="0"/>
      <w:marTop w:val="0"/>
      <w:marBottom w:val="0"/>
      <w:divBdr>
        <w:top w:val="none" w:sz="0" w:space="0" w:color="auto"/>
        <w:left w:val="none" w:sz="0" w:space="0" w:color="auto"/>
        <w:bottom w:val="none" w:sz="0" w:space="0" w:color="auto"/>
        <w:right w:val="none" w:sz="0" w:space="0" w:color="auto"/>
      </w:divBdr>
    </w:div>
    <w:div w:id="700327947">
      <w:bodyDiv w:val="1"/>
      <w:marLeft w:val="0"/>
      <w:marRight w:val="0"/>
      <w:marTop w:val="0"/>
      <w:marBottom w:val="0"/>
      <w:divBdr>
        <w:top w:val="none" w:sz="0" w:space="0" w:color="auto"/>
        <w:left w:val="none" w:sz="0" w:space="0" w:color="auto"/>
        <w:bottom w:val="none" w:sz="0" w:space="0" w:color="auto"/>
        <w:right w:val="none" w:sz="0" w:space="0" w:color="auto"/>
      </w:divBdr>
    </w:div>
    <w:div w:id="18812786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ewhospitals.inf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laire.granato@lthtr.nhs.uk" TargetMode="External"/><Relationship Id="rId4" Type="http://schemas.openxmlformats.org/officeDocument/2006/relationships/styles" Target="styles.xml"/><Relationship Id="rId9" Type="http://schemas.openxmlformats.org/officeDocument/2006/relationships/hyperlink" Target="mailto:Gemma.Batchelor@LTHTR.nhs.uk"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xhfoEke/SmEEiRS/p1MLrUjJfg==">AMUW2mV0CyvoUtOZ3TGR87BlO0XTqAz5NN/AaB5SG5w7VLt92zJBAD6zWSEE9Gyep6VqZyzyDhBF7tihx6iFaAupIa9QG0AndnbaAdAZ0QU1DiZVeZoMRn4=</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34A3920-DCEC-40C3-BAE6-46D803EB9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605</Words>
  <Characters>3449</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Lancashire Teaching Hospitals</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Kenny</dc:creator>
  <cp:lastModifiedBy>Phil Whiteley</cp:lastModifiedBy>
  <cp:revision>2</cp:revision>
  <dcterms:created xsi:type="dcterms:W3CDTF">2021-10-05T11:30:00Z</dcterms:created>
  <dcterms:modified xsi:type="dcterms:W3CDTF">2021-10-05T11:30:00Z</dcterms:modified>
</cp:coreProperties>
</file>